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2B2580" w:rsidRPr="0011569D" w14:paraId="16CFA425" w14:textId="77777777" w:rsidTr="1A949FE5">
        <w:tc>
          <w:tcPr>
            <w:tcW w:w="2970" w:type="dxa"/>
            <w:shd w:val="clear" w:color="auto" w:fill="595959" w:themeFill="text1" w:themeFillTint="A6"/>
          </w:tcPr>
          <w:p w14:paraId="3896C99D"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Service Specification No.</w:t>
            </w:r>
          </w:p>
        </w:tc>
        <w:tc>
          <w:tcPr>
            <w:tcW w:w="5444" w:type="dxa"/>
            <w:shd w:val="clear" w:color="auto" w:fill="auto"/>
            <w:vAlign w:val="center"/>
          </w:tcPr>
          <w:p w14:paraId="0BC16F18" w14:textId="5E1076BC" w:rsidR="002B2580" w:rsidRPr="0011569D" w:rsidRDefault="002B2580" w:rsidP="00DA721D">
            <w:pPr>
              <w:pStyle w:val="Default"/>
              <w:rPr>
                <w:rFonts w:ascii="Arial" w:hAnsi="Arial" w:cs="Arial"/>
                <w:sz w:val="20"/>
                <w:szCs w:val="20"/>
              </w:rPr>
            </w:pPr>
          </w:p>
        </w:tc>
      </w:tr>
      <w:tr w:rsidR="002B2580" w:rsidRPr="0011569D" w14:paraId="647D14F5" w14:textId="77777777" w:rsidTr="1A949FE5">
        <w:tc>
          <w:tcPr>
            <w:tcW w:w="2970" w:type="dxa"/>
            <w:shd w:val="clear" w:color="auto" w:fill="595959" w:themeFill="text1" w:themeFillTint="A6"/>
          </w:tcPr>
          <w:p w14:paraId="36D8CA4D"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Service</w:t>
            </w:r>
          </w:p>
        </w:tc>
        <w:tc>
          <w:tcPr>
            <w:tcW w:w="5444" w:type="dxa"/>
            <w:shd w:val="clear" w:color="auto" w:fill="auto"/>
          </w:tcPr>
          <w:p w14:paraId="35D5C1EB" w14:textId="22DF5293" w:rsidR="002B2580" w:rsidRPr="0011569D" w:rsidRDefault="001D778D" w:rsidP="00052175">
            <w:pPr>
              <w:pStyle w:val="Default"/>
              <w:rPr>
                <w:rFonts w:ascii="Arial" w:hAnsi="Arial" w:cs="Arial"/>
                <w:sz w:val="20"/>
                <w:szCs w:val="20"/>
              </w:rPr>
            </w:pPr>
            <w:r w:rsidRPr="001D778D">
              <w:rPr>
                <w:rFonts w:ascii="Arial" w:hAnsi="Arial" w:cs="Arial"/>
                <w:sz w:val="20"/>
                <w:szCs w:val="20"/>
              </w:rPr>
              <w:t xml:space="preserve">Service Specification for </w:t>
            </w:r>
            <w:r w:rsidR="002B62F7">
              <w:rPr>
                <w:rFonts w:ascii="Arial" w:hAnsi="Arial" w:cs="Arial"/>
                <w:sz w:val="20"/>
                <w:szCs w:val="20"/>
              </w:rPr>
              <w:t>Inhaler Spacer Service</w:t>
            </w:r>
          </w:p>
        </w:tc>
      </w:tr>
      <w:tr w:rsidR="002B2580" w:rsidRPr="0011569D" w14:paraId="5FC5BE52" w14:textId="77777777" w:rsidTr="1A949FE5">
        <w:tc>
          <w:tcPr>
            <w:tcW w:w="2970" w:type="dxa"/>
            <w:shd w:val="clear" w:color="auto" w:fill="595959" w:themeFill="text1" w:themeFillTint="A6"/>
          </w:tcPr>
          <w:p w14:paraId="2D99EAE0"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Commissioner Lead</w:t>
            </w:r>
          </w:p>
        </w:tc>
        <w:tc>
          <w:tcPr>
            <w:tcW w:w="5444" w:type="dxa"/>
            <w:shd w:val="clear" w:color="auto" w:fill="auto"/>
          </w:tcPr>
          <w:p w14:paraId="04D44E1F" w14:textId="6C6F83FA" w:rsidR="002B2580" w:rsidRPr="0011569D" w:rsidRDefault="001D778D" w:rsidP="00DA721D">
            <w:pPr>
              <w:pStyle w:val="Default"/>
              <w:rPr>
                <w:rFonts w:ascii="Arial" w:hAnsi="Arial" w:cs="Arial"/>
                <w:sz w:val="20"/>
                <w:szCs w:val="20"/>
              </w:rPr>
            </w:pPr>
            <w:r>
              <w:rPr>
                <w:rFonts w:ascii="Arial" w:hAnsi="Arial" w:cs="Arial"/>
                <w:sz w:val="20"/>
                <w:szCs w:val="20"/>
              </w:rPr>
              <w:t xml:space="preserve">Medicines Optimisation, </w:t>
            </w:r>
            <w:r w:rsidRPr="001D778D">
              <w:rPr>
                <w:rFonts w:ascii="Arial" w:hAnsi="Arial" w:cs="Arial"/>
                <w:sz w:val="20"/>
                <w:szCs w:val="20"/>
              </w:rPr>
              <w:t>NHS Devon CCG</w:t>
            </w:r>
          </w:p>
        </w:tc>
      </w:tr>
      <w:tr w:rsidR="002B2580" w:rsidRPr="0011569D" w14:paraId="35557778" w14:textId="77777777" w:rsidTr="1A949FE5">
        <w:tc>
          <w:tcPr>
            <w:tcW w:w="2970" w:type="dxa"/>
            <w:shd w:val="clear" w:color="auto" w:fill="595959" w:themeFill="text1" w:themeFillTint="A6"/>
          </w:tcPr>
          <w:p w14:paraId="40233F6F"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Provider Lead</w:t>
            </w:r>
          </w:p>
        </w:tc>
        <w:tc>
          <w:tcPr>
            <w:tcW w:w="5444" w:type="dxa"/>
            <w:shd w:val="clear" w:color="auto" w:fill="auto"/>
          </w:tcPr>
          <w:p w14:paraId="23455187" w14:textId="590E07F4" w:rsidR="002B2580" w:rsidRPr="0011569D" w:rsidRDefault="002B2580" w:rsidP="00DA721D">
            <w:pPr>
              <w:pStyle w:val="Default"/>
              <w:rPr>
                <w:rFonts w:ascii="Arial" w:hAnsi="Arial" w:cs="Arial"/>
                <w:sz w:val="20"/>
                <w:szCs w:val="20"/>
              </w:rPr>
            </w:pPr>
          </w:p>
        </w:tc>
      </w:tr>
      <w:tr w:rsidR="002B2580" w:rsidRPr="0011569D" w14:paraId="0927C8D5" w14:textId="77777777" w:rsidTr="1A949FE5">
        <w:tc>
          <w:tcPr>
            <w:tcW w:w="2970" w:type="dxa"/>
            <w:shd w:val="clear" w:color="auto" w:fill="595959" w:themeFill="text1" w:themeFillTint="A6"/>
          </w:tcPr>
          <w:p w14:paraId="2AD4FEC0"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Period</w:t>
            </w:r>
          </w:p>
        </w:tc>
        <w:tc>
          <w:tcPr>
            <w:tcW w:w="5444" w:type="dxa"/>
            <w:shd w:val="clear" w:color="auto" w:fill="auto"/>
          </w:tcPr>
          <w:p w14:paraId="483DE284" w14:textId="7E0F994D" w:rsidR="002B2580" w:rsidRPr="0011569D" w:rsidRDefault="00A86A65" w:rsidP="00DA721D">
            <w:pPr>
              <w:pStyle w:val="Default"/>
              <w:rPr>
                <w:rFonts w:ascii="Arial" w:hAnsi="Arial" w:cs="Arial"/>
                <w:sz w:val="20"/>
                <w:szCs w:val="20"/>
              </w:rPr>
            </w:pPr>
            <w:r>
              <w:rPr>
                <w:rFonts w:ascii="Arial" w:hAnsi="Arial" w:cs="Arial"/>
                <w:sz w:val="20"/>
                <w:szCs w:val="20"/>
              </w:rPr>
              <w:t>1</w:t>
            </w:r>
            <w:r w:rsidRPr="00494CE0">
              <w:rPr>
                <w:rFonts w:ascii="Arial" w:hAnsi="Arial" w:cs="Arial"/>
                <w:sz w:val="20"/>
                <w:szCs w:val="20"/>
                <w:vertAlign w:val="superscript"/>
              </w:rPr>
              <w:t>st</w:t>
            </w:r>
            <w:r>
              <w:rPr>
                <w:rFonts w:ascii="Arial" w:hAnsi="Arial" w:cs="Arial"/>
                <w:sz w:val="20"/>
                <w:szCs w:val="20"/>
              </w:rPr>
              <w:t xml:space="preserve"> May 2021</w:t>
            </w:r>
          </w:p>
        </w:tc>
      </w:tr>
      <w:tr w:rsidR="002B2580" w:rsidRPr="0011569D" w14:paraId="18DA01D9" w14:textId="77777777" w:rsidTr="1A949FE5">
        <w:tc>
          <w:tcPr>
            <w:tcW w:w="2970" w:type="dxa"/>
            <w:shd w:val="clear" w:color="auto" w:fill="595959" w:themeFill="text1" w:themeFillTint="A6"/>
          </w:tcPr>
          <w:p w14:paraId="565055EA"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Date of Review</w:t>
            </w:r>
          </w:p>
        </w:tc>
        <w:tc>
          <w:tcPr>
            <w:tcW w:w="5444" w:type="dxa"/>
            <w:shd w:val="clear" w:color="auto" w:fill="auto"/>
          </w:tcPr>
          <w:p w14:paraId="62FCD73C" w14:textId="34F3291E" w:rsidR="002B2580" w:rsidRPr="0011569D" w:rsidRDefault="00FD17A4" w:rsidP="00052175">
            <w:pPr>
              <w:spacing w:after="0"/>
              <w:rPr>
                <w:rFonts w:ascii="Arial" w:hAnsi="Arial" w:cs="Arial"/>
                <w:sz w:val="20"/>
              </w:rPr>
            </w:pPr>
            <w:r>
              <w:rPr>
                <w:rFonts w:ascii="Arial" w:hAnsi="Arial" w:cs="Arial"/>
                <w:sz w:val="20"/>
              </w:rPr>
              <w:t>31</w:t>
            </w:r>
            <w:r w:rsidRPr="00FD17A4">
              <w:rPr>
                <w:rFonts w:ascii="Arial" w:hAnsi="Arial" w:cs="Arial"/>
                <w:sz w:val="20"/>
                <w:vertAlign w:val="superscript"/>
              </w:rPr>
              <w:t>st</w:t>
            </w:r>
            <w:r>
              <w:rPr>
                <w:rFonts w:ascii="Arial" w:hAnsi="Arial" w:cs="Arial"/>
                <w:sz w:val="20"/>
              </w:rPr>
              <w:t xml:space="preserve"> March 2022</w:t>
            </w:r>
          </w:p>
        </w:tc>
      </w:tr>
    </w:tbl>
    <w:p w14:paraId="7E85AEA1" w14:textId="77777777" w:rsidR="0092484F" w:rsidRPr="008F054B" w:rsidRDefault="0092484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B2580" w:rsidRPr="0011569D" w14:paraId="55DAE9F2" w14:textId="77777777" w:rsidTr="1A949FE5">
        <w:tc>
          <w:tcPr>
            <w:tcW w:w="8414" w:type="dxa"/>
            <w:shd w:val="clear" w:color="auto" w:fill="595959" w:themeFill="text1" w:themeFillTint="A6"/>
          </w:tcPr>
          <w:p w14:paraId="69895DA8"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1.</w:t>
            </w:r>
            <w:r w:rsidRPr="0011569D">
              <w:rPr>
                <w:rFonts w:ascii="Arial" w:hAnsi="Arial" w:cs="Arial"/>
                <w:b/>
                <w:color w:val="F79646"/>
                <w:sz w:val="20"/>
              </w:rPr>
              <w:tab/>
              <w:t>Population Needs</w:t>
            </w:r>
          </w:p>
        </w:tc>
      </w:tr>
      <w:tr w:rsidR="002B2580" w:rsidRPr="0011569D" w14:paraId="5D2B1DE5" w14:textId="77777777" w:rsidTr="1A949FE5">
        <w:tc>
          <w:tcPr>
            <w:tcW w:w="8414" w:type="dxa"/>
            <w:shd w:val="clear" w:color="auto" w:fill="auto"/>
          </w:tcPr>
          <w:p w14:paraId="4A4DC2AE" w14:textId="77777777" w:rsidR="002B2580" w:rsidRPr="0011569D" w:rsidRDefault="002B2580" w:rsidP="00DA721D">
            <w:pPr>
              <w:spacing w:after="0"/>
              <w:ind w:left="360"/>
              <w:rPr>
                <w:rFonts w:ascii="Arial" w:hAnsi="Arial" w:cs="Arial"/>
                <w:color w:val="009966"/>
                <w:sz w:val="20"/>
              </w:rPr>
            </w:pPr>
          </w:p>
          <w:p w14:paraId="6A2D94C1" w14:textId="51761450" w:rsidR="00FD17A4" w:rsidRPr="00B2267C" w:rsidRDefault="00FD17A4" w:rsidP="00B2267C">
            <w:pPr>
              <w:pStyle w:val="ListParagraph"/>
              <w:numPr>
                <w:ilvl w:val="0"/>
                <w:numId w:val="15"/>
              </w:numPr>
              <w:rPr>
                <w:rFonts w:ascii="Arial" w:hAnsi="Arial" w:cs="Arial"/>
                <w:bCs/>
                <w:sz w:val="20"/>
              </w:rPr>
            </w:pPr>
            <w:r w:rsidRPr="00B2267C">
              <w:rPr>
                <w:rFonts w:ascii="Arial" w:hAnsi="Arial" w:cs="Arial"/>
                <w:bCs/>
                <w:sz w:val="20"/>
              </w:rPr>
              <w:t xml:space="preserve">The purpose of the </w:t>
            </w:r>
            <w:r w:rsidR="005C33CA" w:rsidRPr="00B2267C">
              <w:rPr>
                <w:rFonts w:ascii="Arial" w:hAnsi="Arial" w:cs="Arial"/>
                <w:bCs/>
                <w:sz w:val="20"/>
              </w:rPr>
              <w:t xml:space="preserve">Inhaler spacer service </w:t>
            </w:r>
            <w:r w:rsidR="0089648E" w:rsidRPr="00B2267C">
              <w:rPr>
                <w:rFonts w:ascii="Arial" w:hAnsi="Arial" w:cs="Arial"/>
                <w:bCs/>
                <w:sz w:val="20"/>
              </w:rPr>
              <w:t xml:space="preserve">is </w:t>
            </w:r>
            <w:r w:rsidRPr="00B2267C">
              <w:rPr>
                <w:rFonts w:ascii="Arial" w:hAnsi="Arial" w:cs="Arial"/>
                <w:bCs/>
                <w:sz w:val="20"/>
              </w:rPr>
              <w:t>to</w:t>
            </w:r>
            <w:r w:rsidR="00B53A1F" w:rsidRPr="00B2267C">
              <w:rPr>
                <w:rFonts w:ascii="Arial" w:hAnsi="Arial" w:cs="Arial"/>
                <w:bCs/>
                <w:sz w:val="20"/>
              </w:rPr>
              <w:t xml:space="preserve"> </w:t>
            </w:r>
            <w:r w:rsidR="00B53A1F" w:rsidRPr="00B2267C">
              <w:rPr>
                <w:rFonts w:ascii="Arial" w:hAnsi="Arial" w:cs="Arial"/>
                <w:bCs/>
                <w:sz w:val="20"/>
                <w:lang w:val="en"/>
              </w:rPr>
              <w:t xml:space="preserve">support patients to gain maximal benefit from their prescribed medicines and is not designed to be a replacement for the annual asthma review in the GP practice. The purpose of the review is to support patients prescribed </w:t>
            </w:r>
            <w:r w:rsidR="00D94CC8" w:rsidRPr="00B2267C">
              <w:rPr>
                <w:rFonts w:ascii="Arial" w:hAnsi="Arial" w:cs="Arial"/>
                <w:bCs/>
                <w:sz w:val="20"/>
                <w:lang w:val="en"/>
              </w:rPr>
              <w:t>a Metered Dose Inhaler (MDI)</w:t>
            </w:r>
            <w:r w:rsidR="00B53A1F" w:rsidRPr="00B2267C">
              <w:rPr>
                <w:rFonts w:ascii="Arial" w:hAnsi="Arial" w:cs="Arial"/>
                <w:bCs/>
                <w:sz w:val="20"/>
                <w:lang w:val="en"/>
              </w:rPr>
              <w:t xml:space="preserve"> to correctly use their inhaler, check how regularly the inhaler is being used and signpost patients to smoking cessation services where relevant</w:t>
            </w:r>
            <w:r w:rsidRPr="00B2267C">
              <w:rPr>
                <w:rFonts w:ascii="Arial" w:hAnsi="Arial" w:cs="Arial"/>
                <w:bCs/>
                <w:sz w:val="20"/>
              </w:rPr>
              <w:t>.</w:t>
            </w:r>
          </w:p>
          <w:p w14:paraId="39F61848" w14:textId="77777777" w:rsidR="00494CE0" w:rsidRPr="00494CE0" w:rsidRDefault="00494CE0" w:rsidP="00494CE0">
            <w:pPr>
              <w:spacing w:after="0"/>
              <w:rPr>
                <w:rFonts w:ascii="Arial" w:hAnsi="Arial" w:cs="Arial"/>
                <w:bCs/>
                <w:sz w:val="20"/>
              </w:rPr>
            </w:pPr>
          </w:p>
          <w:p w14:paraId="0087C2B1" w14:textId="1CDEBB24" w:rsidR="00E93BB1" w:rsidRPr="00B2267C" w:rsidRDefault="00B2267C" w:rsidP="00B2267C">
            <w:pPr>
              <w:ind w:left="360"/>
              <w:rPr>
                <w:rFonts w:ascii="Arial" w:hAnsi="Arial" w:cs="Arial"/>
                <w:bCs/>
                <w:sz w:val="20"/>
              </w:rPr>
            </w:pPr>
            <w:proofErr w:type="gramStart"/>
            <w:r>
              <w:rPr>
                <w:rFonts w:ascii="Arial" w:hAnsi="Arial" w:cs="Arial"/>
                <w:bCs/>
                <w:sz w:val="20"/>
              </w:rPr>
              <w:t>1.2</w:t>
            </w:r>
            <w:r w:rsidR="00A52E18">
              <w:rPr>
                <w:rFonts w:ascii="Arial" w:hAnsi="Arial" w:cs="Arial"/>
                <w:bCs/>
                <w:sz w:val="20"/>
              </w:rPr>
              <w:t xml:space="preserve"> </w:t>
            </w:r>
            <w:r>
              <w:rPr>
                <w:rFonts w:ascii="Arial" w:hAnsi="Arial" w:cs="Arial"/>
                <w:bCs/>
                <w:sz w:val="20"/>
              </w:rPr>
              <w:t xml:space="preserve"> </w:t>
            </w:r>
            <w:r w:rsidR="00E93BB1" w:rsidRPr="00B2267C">
              <w:rPr>
                <w:rFonts w:ascii="Arial" w:hAnsi="Arial" w:cs="Arial"/>
                <w:bCs/>
                <w:sz w:val="20"/>
              </w:rPr>
              <w:t>A</w:t>
            </w:r>
            <w:proofErr w:type="gramEnd"/>
            <w:r w:rsidR="00E93BB1" w:rsidRPr="00B2267C">
              <w:rPr>
                <w:rFonts w:ascii="Arial" w:hAnsi="Arial" w:cs="Arial"/>
                <w:bCs/>
                <w:sz w:val="20"/>
              </w:rPr>
              <w:t xml:space="preserve"> spacer may help with correct inhaler technique. Through this scheme a spacer can be supplied, if required, following inhaler technique review if it will help the patient to use their MDI. Spacers reduce the need for correct co-ordination when inhaling and are particularly recommended where high doses of inhaled steroids are used.</w:t>
            </w:r>
          </w:p>
          <w:p w14:paraId="3E9B5C4B" w14:textId="62F644D4" w:rsidR="00494CE0" w:rsidRPr="00B2267C" w:rsidRDefault="00B2267C" w:rsidP="00A52E18">
            <w:pPr>
              <w:tabs>
                <w:tab w:val="left" w:pos="4812"/>
              </w:tabs>
              <w:spacing w:before="100" w:beforeAutospacing="1"/>
              <w:ind w:left="360"/>
              <w:rPr>
                <w:rFonts w:ascii="Arial" w:hAnsi="Arial" w:cs="Arial"/>
                <w:bCs/>
                <w:sz w:val="20"/>
                <w:lang w:val="en"/>
              </w:rPr>
            </w:pPr>
            <w:proofErr w:type="gramStart"/>
            <w:r>
              <w:rPr>
                <w:rFonts w:ascii="Arial" w:hAnsi="Arial" w:cs="Arial"/>
                <w:bCs/>
                <w:sz w:val="20"/>
                <w:lang w:val="en"/>
              </w:rPr>
              <w:t>1.3</w:t>
            </w:r>
            <w:r w:rsidR="00A52E18">
              <w:rPr>
                <w:rFonts w:ascii="Arial" w:hAnsi="Arial" w:cs="Arial"/>
                <w:bCs/>
                <w:sz w:val="20"/>
                <w:lang w:val="en"/>
              </w:rPr>
              <w:t xml:space="preserve"> </w:t>
            </w:r>
            <w:r>
              <w:rPr>
                <w:rFonts w:ascii="Arial" w:hAnsi="Arial" w:cs="Arial"/>
                <w:bCs/>
                <w:sz w:val="20"/>
                <w:lang w:val="en"/>
              </w:rPr>
              <w:t xml:space="preserve"> </w:t>
            </w:r>
            <w:r w:rsidR="00E35035" w:rsidRPr="00B2267C">
              <w:rPr>
                <w:rFonts w:ascii="Arial" w:hAnsi="Arial" w:cs="Arial"/>
                <w:bCs/>
                <w:sz w:val="20"/>
                <w:lang w:val="en"/>
              </w:rPr>
              <w:t>Patient</w:t>
            </w:r>
            <w:proofErr w:type="gramEnd"/>
            <w:r w:rsidR="00E35035" w:rsidRPr="00B2267C">
              <w:rPr>
                <w:rFonts w:ascii="Arial" w:hAnsi="Arial" w:cs="Arial"/>
                <w:bCs/>
                <w:sz w:val="20"/>
                <w:lang w:val="en"/>
              </w:rPr>
              <w:t xml:space="preserve"> inclusion criteria</w:t>
            </w:r>
            <w:r w:rsidR="00A52E18">
              <w:rPr>
                <w:rFonts w:ascii="Arial" w:hAnsi="Arial" w:cs="Arial"/>
                <w:bCs/>
                <w:sz w:val="20"/>
                <w:lang w:val="en"/>
              </w:rPr>
              <w:tab/>
            </w:r>
          </w:p>
          <w:p w14:paraId="2CE86156" w14:textId="77777777" w:rsidR="00494CE0" w:rsidRPr="00B2267C" w:rsidRDefault="00494CE0" w:rsidP="00B2267C">
            <w:pPr>
              <w:pStyle w:val="ListParagraph"/>
              <w:numPr>
                <w:ilvl w:val="1"/>
                <w:numId w:val="15"/>
              </w:numPr>
              <w:spacing w:before="100" w:beforeAutospacing="1"/>
              <w:rPr>
                <w:rFonts w:ascii="Arial" w:hAnsi="Arial" w:cs="Arial"/>
                <w:bCs/>
                <w:sz w:val="20"/>
                <w:lang w:val="en"/>
              </w:rPr>
            </w:pPr>
            <w:r w:rsidRPr="00B2267C">
              <w:rPr>
                <w:rFonts w:ascii="Arial" w:hAnsi="Arial" w:cs="Arial"/>
                <w:bCs/>
                <w:sz w:val="20"/>
                <w:lang w:val="en"/>
              </w:rPr>
              <w:t xml:space="preserve">Adults aged 18 and over and prescribed a </w:t>
            </w:r>
            <w:proofErr w:type="gramStart"/>
            <w:r w:rsidRPr="00B2267C">
              <w:rPr>
                <w:rFonts w:ascii="Arial" w:hAnsi="Arial" w:cs="Arial"/>
                <w:bCs/>
                <w:sz w:val="20"/>
                <w:lang w:val="en"/>
              </w:rPr>
              <w:t>MDI</w:t>
            </w:r>
            <w:proofErr w:type="gramEnd"/>
          </w:p>
          <w:p w14:paraId="6685DE00" w14:textId="667EA9FB" w:rsidR="00E35035" w:rsidRPr="00B2267C" w:rsidRDefault="00494CE0" w:rsidP="00B2267C">
            <w:pPr>
              <w:pStyle w:val="ListParagraph"/>
              <w:numPr>
                <w:ilvl w:val="1"/>
                <w:numId w:val="15"/>
              </w:numPr>
              <w:spacing w:before="100" w:beforeAutospacing="1"/>
              <w:rPr>
                <w:rFonts w:ascii="Arial" w:hAnsi="Arial" w:cs="Arial"/>
                <w:bCs/>
                <w:sz w:val="20"/>
                <w:lang w:val="en"/>
              </w:rPr>
            </w:pPr>
            <w:r w:rsidRPr="00B2267C">
              <w:rPr>
                <w:rFonts w:ascii="Arial" w:hAnsi="Arial" w:cs="Arial"/>
                <w:bCs/>
                <w:sz w:val="20"/>
                <w:lang w:val="en"/>
              </w:rPr>
              <w:t>Adults using</w:t>
            </w:r>
            <w:r w:rsidR="00E35035" w:rsidRPr="00B2267C">
              <w:rPr>
                <w:rFonts w:ascii="Arial" w:hAnsi="Arial" w:cs="Arial"/>
                <w:bCs/>
                <w:sz w:val="20"/>
                <w:lang w:val="en"/>
              </w:rPr>
              <w:t xml:space="preserve"> </w:t>
            </w:r>
            <w:r w:rsidRPr="00B2267C">
              <w:rPr>
                <w:rFonts w:ascii="Arial" w:hAnsi="Arial" w:cs="Arial"/>
                <w:bCs/>
                <w:sz w:val="20"/>
                <w:lang w:val="en"/>
              </w:rPr>
              <w:t>high doses of inhaled steroids may particularly benefit from this service as high doses of steroids may be more likely to cause local side effects such as oral thrush.</w:t>
            </w:r>
          </w:p>
          <w:p w14:paraId="179F812B" w14:textId="33F9D19D" w:rsidR="00F94F86" w:rsidRPr="008F054B" w:rsidRDefault="00494CE0" w:rsidP="008F054B">
            <w:pPr>
              <w:pStyle w:val="ListParagraph"/>
              <w:numPr>
                <w:ilvl w:val="1"/>
                <w:numId w:val="15"/>
              </w:numPr>
              <w:rPr>
                <w:rFonts w:ascii="Arial" w:hAnsi="Arial" w:cs="Arial"/>
                <w:b/>
                <w:sz w:val="20"/>
              </w:rPr>
            </w:pPr>
            <w:r w:rsidRPr="00B2267C">
              <w:rPr>
                <w:rFonts w:ascii="Arial" w:hAnsi="Arial" w:cs="Arial"/>
                <w:bCs/>
                <w:sz w:val="20"/>
                <w:lang w:val="en"/>
              </w:rPr>
              <w:t>This service can only be offered to patients who have been using the pharmacy for the dispensing of their prescriptions for the previous three months </w:t>
            </w:r>
          </w:p>
        </w:tc>
      </w:tr>
      <w:tr w:rsidR="002B2580" w:rsidRPr="0011569D" w14:paraId="1AD81CF1" w14:textId="77777777" w:rsidTr="1A949FE5">
        <w:tc>
          <w:tcPr>
            <w:tcW w:w="8414" w:type="dxa"/>
            <w:shd w:val="clear" w:color="auto" w:fill="595959" w:themeFill="text1" w:themeFillTint="A6"/>
          </w:tcPr>
          <w:p w14:paraId="5A26BAC6"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2.</w:t>
            </w:r>
            <w:r w:rsidRPr="0011569D">
              <w:rPr>
                <w:rFonts w:ascii="Arial" w:hAnsi="Arial" w:cs="Arial"/>
                <w:b/>
                <w:color w:val="F79646"/>
                <w:sz w:val="20"/>
              </w:rPr>
              <w:tab/>
              <w:t>Outcomes</w:t>
            </w:r>
          </w:p>
        </w:tc>
      </w:tr>
      <w:tr w:rsidR="002B2580" w:rsidRPr="0011569D" w14:paraId="700426E9" w14:textId="77777777" w:rsidTr="1A949FE5">
        <w:tc>
          <w:tcPr>
            <w:tcW w:w="8414" w:type="dxa"/>
            <w:shd w:val="clear" w:color="auto" w:fill="FFFFFF" w:themeFill="background1"/>
          </w:tcPr>
          <w:p w14:paraId="6FDB0950" w14:textId="77777777" w:rsidR="002B2580" w:rsidRPr="0011569D" w:rsidRDefault="002B2580" w:rsidP="00DA721D">
            <w:pPr>
              <w:spacing w:after="0" w:line="276" w:lineRule="auto"/>
              <w:rPr>
                <w:rFonts w:ascii="Arial" w:hAnsi="Arial" w:cs="Arial"/>
                <w:b/>
                <w:sz w:val="20"/>
              </w:rPr>
            </w:pPr>
          </w:p>
          <w:p w14:paraId="41013201" w14:textId="77777777" w:rsidR="002B2580" w:rsidRPr="00494CE0" w:rsidRDefault="002B2580" w:rsidP="00DA721D">
            <w:pPr>
              <w:spacing w:after="0" w:line="276" w:lineRule="auto"/>
              <w:rPr>
                <w:rFonts w:ascii="Arial" w:hAnsi="Arial" w:cs="Arial"/>
                <w:bCs/>
                <w:sz w:val="20"/>
              </w:rPr>
            </w:pPr>
            <w:r w:rsidRPr="00494CE0">
              <w:rPr>
                <w:rFonts w:ascii="Arial" w:hAnsi="Arial" w:cs="Arial"/>
                <w:bCs/>
                <w:sz w:val="20"/>
              </w:rPr>
              <w:t>2.1</w:t>
            </w:r>
            <w:r w:rsidRPr="00494CE0">
              <w:rPr>
                <w:rFonts w:ascii="Arial" w:hAnsi="Arial" w:cs="Arial"/>
                <w:bCs/>
                <w:sz w:val="20"/>
              </w:rPr>
              <w:tab/>
            </w:r>
            <w:r w:rsidRPr="00494CE0">
              <w:rPr>
                <w:rFonts w:ascii="Arial" w:hAnsi="Arial" w:cs="Arial"/>
                <w:bCs/>
                <w:sz w:val="20"/>
                <w:u w:val="single"/>
              </w:rPr>
              <w:t>NHS Outcomes Framework Domains &amp; Indicators</w:t>
            </w:r>
          </w:p>
          <w:p w14:paraId="65E83896" w14:textId="77777777" w:rsidR="002B2580" w:rsidRPr="00494CE0" w:rsidRDefault="002B2580" w:rsidP="00DA721D">
            <w:pPr>
              <w:spacing w:after="0" w:line="276" w:lineRule="auto"/>
              <w:rPr>
                <w:rFonts w:ascii="Arial" w:hAnsi="Arial" w:cs="Arial"/>
                <w:bCs/>
                <w:sz w:val="20"/>
              </w:rPr>
            </w:pPr>
          </w:p>
          <w:tbl>
            <w:tblPr>
              <w:tblStyle w:val="TableGrid"/>
              <w:tblW w:w="0" w:type="auto"/>
              <w:tblInd w:w="738" w:type="dxa"/>
              <w:tblLook w:val="04A0" w:firstRow="1" w:lastRow="0" w:firstColumn="1" w:lastColumn="0" w:noHBand="0" w:noVBand="1"/>
            </w:tblPr>
            <w:tblGrid>
              <w:gridCol w:w="1236"/>
              <w:gridCol w:w="5075"/>
              <w:gridCol w:w="1139"/>
            </w:tblGrid>
            <w:tr w:rsidR="00B93C4A" w:rsidRPr="00B93C4A" w14:paraId="13752940" w14:textId="77777777" w:rsidTr="004D0F08">
              <w:tc>
                <w:tcPr>
                  <w:tcW w:w="1276" w:type="dxa"/>
                </w:tcPr>
                <w:p w14:paraId="5E4EDF81"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Domain 1</w:t>
                  </w:r>
                </w:p>
              </w:tc>
              <w:tc>
                <w:tcPr>
                  <w:tcW w:w="5528" w:type="dxa"/>
                </w:tcPr>
                <w:p w14:paraId="12E12EEF"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Preventing people from dying prematurely</w:t>
                  </w:r>
                </w:p>
              </w:tc>
              <w:tc>
                <w:tcPr>
                  <w:tcW w:w="641" w:type="dxa"/>
                </w:tcPr>
                <w:p w14:paraId="63D23CD8" w14:textId="419B1481" w:rsidR="00FB3388" w:rsidRPr="00494CE0" w:rsidRDefault="00EA2847" w:rsidP="004D0F08">
                  <w:pPr>
                    <w:spacing w:line="276" w:lineRule="auto"/>
                    <w:rPr>
                      <w:rFonts w:ascii="Arial" w:hAnsi="Arial" w:cs="Arial"/>
                      <w:bCs/>
                      <w:sz w:val="20"/>
                    </w:rPr>
                  </w:pPr>
                  <w:r w:rsidRPr="00494CE0">
                    <w:rPr>
                      <w:rFonts w:ascii="Arial" w:hAnsi="Arial" w:cs="Arial"/>
                      <w:bCs/>
                      <w:sz w:val="20"/>
                    </w:rPr>
                    <w:t>Applicable</w:t>
                  </w:r>
                </w:p>
              </w:tc>
            </w:tr>
            <w:tr w:rsidR="00B93C4A" w:rsidRPr="00B93C4A" w14:paraId="74B75D1B" w14:textId="77777777" w:rsidTr="004D0F08">
              <w:tc>
                <w:tcPr>
                  <w:tcW w:w="1276" w:type="dxa"/>
                </w:tcPr>
                <w:p w14:paraId="10BC3C9E"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Domain 2</w:t>
                  </w:r>
                </w:p>
              </w:tc>
              <w:tc>
                <w:tcPr>
                  <w:tcW w:w="5528" w:type="dxa"/>
                </w:tcPr>
                <w:p w14:paraId="206E2E00"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Enhancing quality of life for people with long-term conditions</w:t>
                  </w:r>
                </w:p>
              </w:tc>
              <w:tc>
                <w:tcPr>
                  <w:tcW w:w="641" w:type="dxa"/>
                </w:tcPr>
                <w:p w14:paraId="3DE77D1B" w14:textId="65E3106F" w:rsidR="00FB3388" w:rsidRPr="00494CE0" w:rsidRDefault="00EA2847" w:rsidP="004D0F08">
                  <w:pPr>
                    <w:spacing w:line="276" w:lineRule="auto"/>
                    <w:rPr>
                      <w:rFonts w:ascii="Arial" w:hAnsi="Arial" w:cs="Arial"/>
                      <w:bCs/>
                      <w:sz w:val="20"/>
                    </w:rPr>
                  </w:pPr>
                  <w:r w:rsidRPr="00494CE0">
                    <w:rPr>
                      <w:rFonts w:ascii="Arial" w:hAnsi="Arial" w:cs="Arial"/>
                      <w:bCs/>
                      <w:sz w:val="20"/>
                    </w:rPr>
                    <w:t>Applicable</w:t>
                  </w:r>
                </w:p>
              </w:tc>
            </w:tr>
            <w:tr w:rsidR="00B93C4A" w:rsidRPr="00B93C4A" w14:paraId="4FE91654" w14:textId="77777777" w:rsidTr="004D0F08">
              <w:tc>
                <w:tcPr>
                  <w:tcW w:w="1276" w:type="dxa"/>
                </w:tcPr>
                <w:p w14:paraId="397BCF04"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Domain 3</w:t>
                  </w:r>
                </w:p>
              </w:tc>
              <w:tc>
                <w:tcPr>
                  <w:tcW w:w="5528" w:type="dxa"/>
                </w:tcPr>
                <w:p w14:paraId="5DC1B02E" w14:textId="77777777" w:rsidR="00FB3388" w:rsidRPr="00494CE0" w:rsidRDefault="00FB3388" w:rsidP="004D0F08">
                  <w:pPr>
                    <w:spacing w:line="276" w:lineRule="auto"/>
                    <w:rPr>
                      <w:rFonts w:ascii="Arial" w:hAnsi="Arial" w:cs="Arial"/>
                      <w:bCs/>
                      <w:sz w:val="20"/>
                    </w:rPr>
                  </w:pPr>
                  <w:r w:rsidRPr="00494CE0">
                    <w:rPr>
                      <w:rFonts w:ascii="Arial" w:hAnsi="Arial" w:cs="Arial"/>
                      <w:bCs/>
                      <w:sz w:val="20"/>
                    </w:rPr>
                    <w:t>Helping people to recover from episodes of ill-health or following injury</w:t>
                  </w:r>
                </w:p>
              </w:tc>
              <w:tc>
                <w:tcPr>
                  <w:tcW w:w="641" w:type="dxa"/>
                </w:tcPr>
                <w:p w14:paraId="6A90CBD8" w14:textId="6680DA2A" w:rsidR="00FB3388" w:rsidRPr="00494CE0" w:rsidRDefault="00FB3388" w:rsidP="004D0F08">
                  <w:pPr>
                    <w:spacing w:line="276" w:lineRule="auto"/>
                    <w:rPr>
                      <w:rFonts w:ascii="Arial" w:hAnsi="Arial" w:cs="Arial"/>
                      <w:bCs/>
                      <w:sz w:val="20"/>
                    </w:rPr>
                  </w:pPr>
                </w:p>
              </w:tc>
            </w:tr>
            <w:tr w:rsidR="00B93C4A" w:rsidRPr="00B93C4A" w14:paraId="75B10C4F" w14:textId="77777777" w:rsidTr="00DA721D">
              <w:tc>
                <w:tcPr>
                  <w:tcW w:w="1276" w:type="dxa"/>
                </w:tcPr>
                <w:p w14:paraId="5966E312" w14:textId="77777777" w:rsidR="002B2580" w:rsidRPr="00494CE0" w:rsidRDefault="002B2580" w:rsidP="00DA721D">
                  <w:pPr>
                    <w:spacing w:line="276" w:lineRule="auto"/>
                    <w:rPr>
                      <w:rFonts w:ascii="Arial" w:hAnsi="Arial" w:cs="Arial"/>
                      <w:bCs/>
                      <w:sz w:val="20"/>
                    </w:rPr>
                  </w:pPr>
                  <w:r w:rsidRPr="00494CE0">
                    <w:rPr>
                      <w:rFonts w:ascii="Arial" w:hAnsi="Arial" w:cs="Arial"/>
                      <w:bCs/>
                      <w:sz w:val="20"/>
                    </w:rPr>
                    <w:t>Domain 4</w:t>
                  </w:r>
                </w:p>
              </w:tc>
              <w:tc>
                <w:tcPr>
                  <w:tcW w:w="5528" w:type="dxa"/>
                </w:tcPr>
                <w:p w14:paraId="5B22186E" w14:textId="77777777" w:rsidR="002B2580" w:rsidRPr="00494CE0" w:rsidRDefault="002B2580" w:rsidP="00DA721D">
                  <w:pPr>
                    <w:spacing w:line="276" w:lineRule="auto"/>
                    <w:rPr>
                      <w:rFonts w:ascii="Arial" w:hAnsi="Arial" w:cs="Arial"/>
                      <w:bCs/>
                      <w:sz w:val="20"/>
                    </w:rPr>
                  </w:pPr>
                  <w:r w:rsidRPr="00494CE0">
                    <w:rPr>
                      <w:rFonts w:ascii="Arial" w:hAnsi="Arial" w:cs="Arial"/>
                      <w:bCs/>
                      <w:sz w:val="20"/>
                    </w:rPr>
                    <w:t>Ensuring people have a positive experience of care</w:t>
                  </w:r>
                </w:p>
              </w:tc>
              <w:tc>
                <w:tcPr>
                  <w:tcW w:w="641" w:type="dxa"/>
                </w:tcPr>
                <w:p w14:paraId="46102D92" w14:textId="787DD943" w:rsidR="002B2580" w:rsidRPr="00494CE0" w:rsidRDefault="002B2580" w:rsidP="00DA721D">
                  <w:pPr>
                    <w:spacing w:line="276" w:lineRule="auto"/>
                    <w:rPr>
                      <w:rFonts w:ascii="Arial" w:hAnsi="Arial" w:cs="Arial"/>
                      <w:bCs/>
                      <w:sz w:val="20"/>
                    </w:rPr>
                  </w:pPr>
                  <w:r w:rsidRPr="00494CE0">
                    <w:rPr>
                      <w:rFonts w:ascii="Arial" w:hAnsi="Arial" w:cs="Arial"/>
                      <w:bCs/>
                      <w:sz w:val="20"/>
                    </w:rPr>
                    <w:t>A</w:t>
                  </w:r>
                  <w:r w:rsidR="00D34231" w:rsidRPr="00494CE0">
                    <w:rPr>
                      <w:rFonts w:ascii="Arial" w:hAnsi="Arial" w:cs="Arial"/>
                      <w:bCs/>
                      <w:sz w:val="20"/>
                    </w:rPr>
                    <w:t>pplicable</w:t>
                  </w:r>
                </w:p>
              </w:tc>
            </w:tr>
            <w:tr w:rsidR="00B93C4A" w:rsidRPr="00B93C4A" w14:paraId="4A568203" w14:textId="77777777" w:rsidTr="00DA721D">
              <w:tc>
                <w:tcPr>
                  <w:tcW w:w="1276" w:type="dxa"/>
                </w:tcPr>
                <w:p w14:paraId="24321D79" w14:textId="77777777" w:rsidR="002B2580" w:rsidRPr="00494CE0" w:rsidRDefault="002B2580" w:rsidP="00DA721D">
                  <w:pPr>
                    <w:spacing w:line="276" w:lineRule="auto"/>
                    <w:rPr>
                      <w:rFonts w:ascii="Arial" w:hAnsi="Arial" w:cs="Arial"/>
                      <w:bCs/>
                      <w:sz w:val="20"/>
                    </w:rPr>
                  </w:pPr>
                  <w:r w:rsidRPr="00494CE0">
                    <w:rPr>
                      <w:rFonts w:ascii="Arial" w:hAnsi="Arial" w:cs="Arial"/>
                      <w:bCs/>
                      <w:sz w:val="20"/>
                    </w:rPr>
                    <w:t>Domain 5</w:t>
                  </w:r>
                </w:p>
              </w:tc>
              <w:tc>
                <w:tcPr>
                  <w:tcW w:w="5528" w:type="dxa"/>
                </w:tcPr>
                <w:p w14:paraId="31A17EA7" w14:textId="77777777" w:rsidR="002B2580" w:rsidRPr="00494CE0" w:rsidRDefault="002B2580" w:rsidP="00DA721D">
                  <w:pPr>
                    <w:spacing w:line="276" w:lineRule="auto"/>
                    <w:rPr>
                      <w:rFonts w:ascii="Arial" w:hAnsi="Arial" w:cs="Arial"/>
                      <w:bCs/>
                      <w:sz w:val="20"/>
                    </w:rPr>
                  </w:pPr>
                  <w:r w:rsidRPr="00494CE0">
                    <w:rPr>
                      <w:rFonts w:ascii="Arial" w:hAnsi="Arial" w:cs="Arial"/>
                      <w:bCs/>
                      <w:sz w:val="20"/>
                    </w:rPr>
                    <w:t>Treating and caring for people in safe environment and protecting them from avoidable harm</w:t>
                  </w:r>
                </w:p>
              </w:tc>
              <w:tc>
                <w:tcPr>
                  <w:tcW w:w="641" w:type="dxa"/>
                </w:tcPr>
                <w:p w14:paraId="1B84A263" w14:textId="0B5BE1EB" w:rsidR="002B2580" w:rsidRPr="00494CE0" w:rsidRDefault="002B2580" w:rsidP="00DA721D">
                  <w:pPr>
                    <w:spacing w:line="276" w:lineRule="auto"/>
                    <w:rPr>
                      <w:rFonts w:ascii="Arial" w:hAnsi="Arial" w:cs="Arial"/>
                      <w:bCs/>
                      <w:sz w:val="20"/>
                    </w:rPr>
                  </w:pPr>
                  <w:r w:rsidRPr="00494CE0">
                    <w:rPr>
                      <w:rFonts w:ascii="Arial" w:hAnsi="Arial" w:cs="Arial"/>
                      <w:bCs/>
                      <w:sz w:val="20"/>
                    </w:rPr>
                    <w:t>A</w:t>
                  </w:r>
                  <w:r w:rsidR="00D34231" w:rsidRPr="00494CE0">
                    <w:rPr>
                      <w:rFonts w:ascii="Arial" w:hAnsi="Arial" w:cs="Arial"/>
                      <w:bCs/>
                      <w:sz w:val="20"/>
                    </w:rPr>
                    <w:t>pplicable</w:t>
                  </w:r>
                </w:p>
              </w:tc>
            </w:tr>
          </w:tbl>
          <w:p w14:paraId="73C682F4" w14:textId="77777777" w:rsidR="002B2580" w:rsidRPr="0011569D" w:rsidRDefault="002B2580" w:rsidP="00DA721D">
            <w:pPr>
              <w:spacing w:after="0" w:line="276" w:lineRule="auto"/>
              <w:rPr>
                <w:rFonts w:ascii="Arial" w:hAnsi="Arial" w:cs="Arial"/>
                <w:b/>
                <w:color w:val="00B050"/>
                <w:sz w:val="20"/>
              </w:rPr>
            </w:pPr>
          </w:p>
          <w:p w14:paraId="219AD0FD" w14:textId="161043C0" w:rsidR="002B2580" w:rsidRPr="00494CE0" w:rsidRDefault="002B2580" w:rsidP="00DA721D">
            <w:pPr>
              <w:spacing w:after="0" w:line="276" w:lineRule="auto"/>
              <w:rPr>
                <w:rFonts w:ascii="Arial" w:hAnsi="Arial" w:cs="Arial"/>
                <w:bCs/>
                <w:sz w:val="20"/>
              </w:rPr>
            </w:pPr>
            <w:r w:rsidRPr="00494CE0">
              <w:rPr>
                <w:rFonts w:ascii="Arial" w:hAnsi="Arial" w:cs="Arial"/>
                <w:bCs/>
                <w:sz w:val="20"/>
              </w:rPr>
              <w:t>2.2</w:t>
            </w:r>
            <w:r w:rsidRPr="00494CE0">
              <w:rPr>
                <w:rFonts w:ascii="Arial" w:hAnsi="Arial" w:cs="Arial"/>
                <w:bCs/>
                <w:sz w:val="20"/>
              </w:rPr>
              <w:tab/>
              <w:t>Local defined outcomes</w:t>
            </w:r>
          </w:p>
          <w:p w14:paraId="7A968B58" w14:textId="0FC79066" w:rsidR="00BC3DE5" w:rsidRPr="00494CE0" w:rsidRDefault="00BC3DE5" w:rsidP="00F577ED">
            <w:pPr>
              <w:spacing w:after="0" w:line="276" w:lineRule="auto"/>
              <w:rPr>
                <w:rFonts w:ascii="Arial" w:hAnsi="Arial" w:cs="Arial"/>
                <w:bCs/>
                <w:sz w:val="20"/>
              </w:rPr>
            </w:pPr>
            <w:r w:rsidRPr="00494CE0">
              <w:rPr>
                <w:rFonts w:ascii="Arial" w:hAnsi="Arial" w:cs="Arial"/>
                <w:bCs/>
                <w:sz w:val="20"/>
              </w:rPr>
              <w:t xml:space="preserve">The pharmacy will provide </w:t>
            </w:r>
            <w:r w:rsidR="00F577ED" w:rsidRPr="00494CE0">
              <w:rPr>
                <w:rFonts w:ascii="Arial" w:hAnsi="Arial" w:cs="Arial"/>
                <w:bCs/>
                <w:sz w:val="20"/>
              </w:rPr>
              <w:t xml:space="preserve">support to patients prescribed </w:t>
            </w:r>
            <w:r w:rsidR="00D94CC8">
              <w:rPr>
                <w:rFonts w:ascii="Arial" w:hAnsi="Arial" w:cs="Arial"/>
                <w:bCs/>
                <w:sz w:val="20"/>
              </w:rPr>
              <w:t>an MDI</w:t>
            </w:r>
            <w:r w:rsidR="00F577ED" w:rsidRPr="00494CE0">
              <w:rPr>
                <w:rFonts w:ascii="Arial" w:hAnsi="Arial" w:cs="Arial"/>
                <w:bCs/>
                <w:sz w:val="20"/>
              </w:rPr>
              <w:t xml:space="preserve"> to correctly use their inhaler, check how regularly the inhaler is being used and signpost patients to smoking cessation services where relevant. A spacer can be supplied, if required, following inhaler technique review if it will help the patient to use their MDI. </w:t>
            </w:r>
          </w:p>
          <w:p w14:paraId="7C6C9FCF" w14:textId="77777777" w:rsidR="00BC3DE5" w:rsidRPr="00BC3DE5" w:rsidRDefault="00BC3DE5" w:rsidP="00BC3DE5">
            <w:pPr>
              <w:spacing w:after="0" w:line="276" w:lineRule="auto"/>
              <w:rPr>
                <w:rFonts w:ascii="Arial" w:hAnsi="Arial" w:cs="Arial"/>
                <w:b/>
                <w:color w:val="00B050"/>
                <w:sz w:val="20"/>
              </w:rPr>
            </w:pPr>
          </w:p>
          <w:p w14:paraId="6E3BB751" w14:textId="75FB4064" w:rsidR="00BC3DE5" w:rsidRPr="00494CE0" w:rsidRDefault="00BC3DE5" w:rsidP="00BC3DE5">
            <w:pPr>
              <w:spacing w:after="0" w:line="276" w:lineRule="auto"/>
              <w:rPr>
                <w:rFonts w:ascii="Arial" w:hAnsi="Arial" w:cs="Arial"/>
                <w:bCs/>
                <w:sz w:val="20"/>
              </w:rPr>
            </w:pPr>
            <w:r w:rsidRPr="00494CE0">
              <w:rPr>
                <w:rFonts w:ascii="Arial" w:hAnsi="Arial" w:cs="Arial"/>
                <w:bCs/>
                <w:sz w:val="20"/>
              </w:rPr>
              <w:t>2.</w:t>
            </w:r>
            <w:r w:rsidR="00354005" w:rsidRPr="00494CE0">
              <w:rPr>
                <w:rFonts w:ascii="Arial" w:hAnsi="Arial" w:cs="Arial"/>
                <w:bCs/>
                <w:sz w:val="20"/>
              </w:rPr>
              <w:t>3</w:t>
            </w:r>
            <w:r w:rsidRPr="00494CE0">
              <w:rPr>
                <w:rFonts w:ascii="Arial" w:hAnsi="Arial" w:cs="Arial"/>
                <w:bCs/>
                <w:sz w:val="20"/>
              </w:rPr>
              <w:t xml:space="preserve">     The pharmacy will operate a triage system, including referral to other health and social care professionals, where appropriate. If it is not possible to provide treatment due to </w:t>
            </w:r>
            <w:r w:rsidRPr="00494CE0">
              <w:rPr>
                <w:rFonts w:ascii="Arial" w:hAnsi="Arial" w:cs="Arial"/>
                <w:bCs/>
                <w:sz w:val="20"/>
              </w:rPr>
              <w:lastRenderedPageBreak/>
              <w:t xml:space="preserve">prohibitions within the </w:t>
            </w:r>
            <w:r w:rsidR="00EB4A48" w:rsidRPr="00494CE0">
              <w:rPr>
                <w:rFonts w:ascii="Arial" w:hAnsi="Arial" w:cs="Arial"/>
                <w:bCs/>
                <w:sz w:val="20"/>
              </w:rPr>
              <w:t>service</w:t>
            </w:r>
            <w:r w:rsidRPr="00494CE0">
              <w:rPr>
                <w:rFonts w:ascii="Arial" w:hAnsi="Arial" w:cs="Arial"/>
                <w:bCs/>
                <w:sz w:val="20"/>
              </w:rPr>
              <w:t xml:space="preserve"> or other patient factors, </w:t>
            </w:r>
            <w:proofErr w:type="gramStart"/>
            <w:r w:rsidRPr="00494CE0">
              <w:rPr>
                <w:rFonts w:ascii="Arial" w:hAnsi="Arial" w:cs="Arial"/>
                <w:bCs/>
                <w:sz w:val="20"/>
              </w:rPr>
              <w:t>in order to</w:t>
            </w:r>
            <w:proofErr w:type="gramEnd"/>
            <w:r w:rsidRPr="00494CE0">
              <w:rPr>
                <w:rFonts w:ascii="Arial" w:hAnsi="Arial" w:cs="Arial"/>
                <w:bCs/>
                <w:sz w:val="20"/>
              </w:rPr>
              <w:t xml:space="preserve"> ensure the patient is able to speak to another appropriate healthcare professional, the pharmacist will either:</w:t>
            </w:r>
          </w:p>
          <w:p w14:paraId="03F486A8" w14:textId="788D095D" w:rsidR="00BC3DE5" w:rsidRPr="00494CE0" w:rsidRDefault="00BC3DE5" w:rsidP="00BC3DE5">
            <w:pPr>
              <w:spacing w:after="0" w:line="276" w:lineRule="auto"/>
              <w:rPr>
                <w:rFonts w:ascii="Arial" w:hAnsi="Arial" w:cs="Arial"/>
                <w:bCs/>
                <w:sz w:val="20"/>
              </w:rPr>
            </w:pPr>
            <w:r w:rsidRPr="00494CE0">
              <w:rPr>
                <w:rFonts w:ascii="Arial" w:hAnsi="Arial" w:cs="Arial"/>
                <w:bCs/>
                <w:sz w:val="20"/>
              </w:rPr>
              <w:t xml:space="preserve">           a. </w:t>
            </w:r>
            <w:proofErr w:type="gramStart"/>
            <w:r w:rsidRPr="00494CE0">
              <w:rPr>
                <w:rFonts w:ascii="Arial" w:hAnsi="Arial" w:cs="Arial"/>
                <w:bCs/>
                <w:sz w:val="20"/>
              </w:rPr>
              <w:t>refer</w:t>
            </w:r>
            <w:proofErr w:type="gramEnd"/>
            <w:r w:rsidRPr="00494CE0">
              <w:rPr>
                <w:rFonts w:ascii="Arial" w:hAnsi="Arial" w:cs="Arial"/>
                <w:bCs/>
                <w:sz w:val="20"/>
              </w:rPr>
              <w:t xml:space="preserve"> the patient to their own general practice </w:t>
            </w:r>
            <w:r w:rsidR="00F34075" w:rsidRPr="00494CE0">
              <w:rPr>
                <w:rFonts w:ascii="Arial" w:hAnsi="Arial" w:cs="Arial"/>
                <w:bCs/>
                <w:sz w:val="20"/>
              </w:rPr>
              <w:t>through PharmOutcomes</w:t>
            </w:r>
            <w:r w:rsidRPr="00494CE0">
              <w:rPr>
                <w:rFonts w:ascii="Arial" w:hAnsi="Arial" w:cs="Arial"/>
                <w:bCs/>
                <w:sz w:val="20"/>
              </w:rPr>
              <w:t>, or</w:t>
            </w:r>
          </w:p>
          <w:p w14:paraId="56DE819E" w14:textId="55AD3968" w:rsidR="00BC3DE5" w:rsidRPr="00494CE0" w:rsidRDefault="00BC3DE5" w:rsidP="00BC3DE5">
            <w:pPr>
              <w:spacing w:after="0" w:line="276" w:lineRule="auto"/>
              <w:rPr>
                <w:rFonts w:ascii="Arial" w:hAnsi="Arial" w:cs="Arial"/>
                <w:bCs/>
                <w:sz w:val="20"/>
              </w:rPr>
            </w:pPr>
            <w:r w:rsidRPr="00494CE0">
              <w:rPr>
                <w:rFonts w:ascii="Arial" w:hAnsi="Arial" w:cs="Arial"/>
                <w:bCs/>
                <w:sz w:val="20"/>
              </w:rPr>
              <w:t xml:space="preserve">           b. </w:t>
            </w:r>
            <w:proofErr w:type="gramStart"/>
            <w:r w:rsidRPr="00494CE0">
              <w:rPr>
                <w:rFonts w:ascii="Arial" w:hAnsi="Arial" w:cs="Arial"/>
                <w:bCs/>
                <w:sz w:val="20"/>
              </w:rPr>
              <w:t>contact</w:t>
            </w:r>
            <w:proofErr w:type="gramEnd"/>
            <w:r w:rsidRPr="00494CE0">
              <w:rPr>
                <w:rFonts w:ascii="Arial" w:hAnsi="Arial" w:cs="Arial"/>
                <w:bCs/>
                <w:sz w:val="20"/>
              </w:rPr>
              <w:t xml:space="preserve"> the local GP provider to discuss a solution, and if necessary arrange for the patient to be contacted by an appropriate healthcare professional.</w:t>
            </w:r>
          </w:p>
          <w:p w14:paraId="14D2A4AC" w14:textId="77777777" w:rsidR="002B2580" w:rsidRPr="0011569D" w:rsidRDefault="002B2580">
            <w:pPr>
              <w:spacing w:after="0" w:line="276" w:lineRule="auto"/>
              <w:rPr>
                <w:rFonts w:ascii="Arial" w:hAnsi="Arial" w:cs="Arial"/>
                <w:b/>
                <w:color w:val="F79646"/>
                <w:sz w:val="20"/>
              </w:rPr>
            </w:pPr>
          </w:p>
        </w:tc>
      </w:tr>
      <w:tr w:rsidR="002B2580" w:rsidRPr="0011569D" w14:paraId="732D1ADF" w14:textId="77777777" w:rsidTr="1A949FE5">
        <w:tc>
          <w:tcPr>
            <w:tcW w:w="8414" w:type="dxa"/>
            <w:shd w:val="clear" w:color="auto" w:fill="595959" w:themeFill="text1" w:themeFillTint="A6"/>
          </w:tcPr>
          <w:p w14:paraId="6A55A879"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lastRenderedPageBreak/>
              <w:t>3.</w:t>
            </w:r>
            <w:r w:rsidRPr="0011569D">
              <w:rPr>
                <w:rFonts w:ascii="Arial" w:hAnsi="Arial" w:cs="Arial"/>
                <w:b/>
                <w:color w:val="F79646"/>
                <w:sz w:val="20"/>
              </w:rPr>
              <w:tab/>
              <w:t>Scope</w:t>
            </w:r>
          </w:p>
        </w:tc>
      </w:tr>
      <w:tr w:rsidR="002B2580" w:rsidRPr="0011569D" w14:paraId="697BBF91" w14:textId="77777777" w:rsidTr="1A949FE5">
        <w:tc>
          <w:tcPr>
            <w:tcW w:w="8414" w:type="dxa"/>
            <w:shd w:val="clear" w:color="auto" w:fill="auto"/>
          </w:tcPr>
          <w:p w14:paraId="246CD2F3" w14:textId="77777777" w:rsidR="002B2580" w:rsidRPr="0011569D" w:rsidRDefault="002B2580" w:rsidP="00DA721D">
            <w:pPr>
              <w:spacing w:after="0"/>
              <w:rPr>
                <w:rFonts w:ascii="Arial" w:hAnsi="Arial" w:cs="Arial"/>
                <w:sz w:val="20"/>
              </w:rPr>
            </w:pPr>
          </w:p>
          <w:p w14:paraId="7DE58A84" w14:textId="0A8A0F5F" w:rsidR="002B2580" w:rsidRPr="00494CE0" w:rsidRDefault="002B2580" w:rsidP="00DA721D">
            <w:pPr>
              <w:spacing w:after="0"/>
              <w:rPr>
                <w:rFonts w:ascii="Arial" w:hAnsi="Arial" w:cs="Arial"/>
                <w:b/>
                <w:sz w:val="20"/>
              </w:rPr>
            </w:pPr>
            <w:r w:rsidRPr="00494CE0">
              <w:rPr>
                <w:rFonts w:ascii="Arial" w:hAnsi="Arial" w:cs="Arial"/>
                <w:b/>
                <w:sz w:val="20"/>
              </w:rPr>
              <w:t>3.1</w:t>
            </w:r>
            <w:r w:rsidRPr="00494CE0">
              <w:rPr>
                <w:rFonts w:ascii="Arial" w:hAnsi="Arial" w:cs="Arial"/>
                <w:b/>
                <w:sz w:val="20"/>
              </w:rPr>
              <w:tab/>
              <w:t>Aims and objectives of service</w:t>
            </w:r>
          </w:p>
          <w:p w14:paraId="6D7C6F46" w14:textId="77777777" w:rsidR="000A0718" w:rsidRPr="00494CE0" w:rsidRDefault="000A0718" w:rsidP="00DA721D">
            <w:pPr>
              <w:spacing w:after="0"/>
              <w:rPr>
                <w:rFonts w:ascii="Arial" w:hAnsi="Arial" w:cs="Arial"/>
                <w:b/>
                <w:sz w:val="20"/>
              </w:rPr>
            </w:pPr>
          </w:p>
          <w:p w14:paraId="4055B705" w14:textId="4DC3B5D6" w:rsidR="000A0718" w:rsidRPr="00494CE0" w:rsidRDefault="002054F9" w:rsidP="1A949FE5">
            <w:pPr>
              <w:rPr>
                <w:rFonts w:ascii="Arial" w:hAnsi="Arial" w:cs="Arial"/>
                <w:sz w:val="20"/>
              </w:rPr>
            </w:pPr>
            <w:r w:rsidRPr="00494CE0">
              <w:rPr>
                <w:rFonts w:ascii="Arial" w:hAnsi="Arial" w:cs="Arial"/>
                <w:sz w:val="20"/>
              </w:rPr>
              <w:t xml:space="preserve">3.1.1   </w:t>
            </w:r>
            <w:r w:rsidR="00DD7A4D" w:rsidRPr="00494CE0">
              <w:rPr>
                <w:rFonts w:ascii="Arial" w:hAnsi="Arial" w:cs="Arial"/>
                <w:sz w:val="20"/>
              </w:rPr>
              <w:t>A pilot of the service has shown that</w:t>
            </w:r>
            <w:r w:rsidR="00DD7A4D" w:rsidRPr="00494CE0">
              <w:rPr>
                <w:rFonts w:ascii="Arial" w:hAnsi="Arial" w:cs="Arial"/>
                <w:sz w:val="20"/>
                <w:lang w:val="en-GB"/>
              </w:rPr>
              <w:t xml:space="preserve"> </w:t>
            </w:r>
            <w:r w:rsidR="0029209B" w:rsidRPr="00494CE0">
              <w:rPr>
                <w:rFonts w:ascii="Arial" w:hAnsi="Arial" w:cs="Arial"/>
                <w:sz w:val="20"/>
                <w:lang w:val="en-GB"/>
              </w:rPr>
              <w:t>i</w:t>
            </w:r>
            <w:r w:rsidR="00DD7A4D" w:rsidRPr="00494CE0">
              <w:rPr>
                <w:rFonts w:ascii="Arial" w:hAnsi="Arial" w:cs="Arial"/>
                <w:sz w:val="20"/>
                <w:lang w:val="en-GB"/>
              </w:rPr>
              <w:t xml:space="preserve">nhaler technique is frequently poor (37% of consultations), </w:t>
            </w:r>
            <w:r w:rsidR="00531541" w:rsidRPr="00494CE0">
              <w:rPr>
                <w:rFonts w:ascii="Arial" w:hAnsi="Arial" w:cs="Arial"/>
                <w:sz w:val="20"/>
                <w:lang w:val="en-GB"/>
              </w:rPr>
              <w:t xml:space="preserve">with </w:t>
            </w:r>
            <w:r w:rsidR="00DD7A4D" w:rsidRPr="00494CE0">
              <w:rPr>
                <w:rFonts w:ascii="Arial" w:hAnsi="Arial" w:cs="Arial"/>
                <w:sz w:val="20"/>
                <w:lang w:val="en-GB"/>
              </w:rPr>
              <w:t>38% of patients given a spacer by the pharmacy</w:t>
            </w:r>
            <w:r w:rsidR="00531541" w:rsidRPr="00494CE0">
              <w:rPr>
                <w:rFonts w:ascii="Arial" w:hAnsi="Arial" w:cs="Arial"/>
                <w:sz w:val="20"/>
                <w:lang w:val="en-GB"/>
              </w:rPr>
              <w:t>, poor technique is known to result in poor outcomes</w:t>
            </w:r>
            <w:r w:rsidR="00DD7A4D" w:rsidRPr="00494CE0">
              <w:rPr>
                <w:rFonts w:ascii="Arial" w:hAnsi="Arial" w:cs="Arial"/>
                <w:sz w:val="20"/>
                <w:lang w:val="en-GB"/>
              </w:rPr>
              <w:t xml:space="preserve">. Pharmacists </w:t>
            </w:r>
            <w:r w:rsidR="00531541" w:rsidRPr="00494CE0">
              <w:rPr>
                <w:rFonts w:ascii="Arial" w:hAnsi="Arial" w:cs="Arial"/>
                <w:sz w:val="20"/>
                <w:lang w:val="en-GB"/>
              </w:rPr>
              <w:t>were also</w:t>
            </w:r>
            <w:r w:rsidR="00DD7A4D" w:rsidRPr="00494CE0">
              <w:rPr>
                <w:rFonts w:ascii="Arial" w:hAnsi="Arial" w:cs="Arial"/>
                <w:sz w:val="20"/>
                <w:lang w:val="en-GB"/>
              </w:rPr>
              <w:t xml:space="preserve"> frequently offering smoking cessation support (23%).</w:t>
            </w:r>
            <w:r w:rsidR="00DD7A4D" w:rsidRPr="00494CE0">
              <w:rPr>
                <w:rFonts w:ascii="Arial" w:hAnsi="Arial" w:cs="Arial"/>
                <w:sz w:val="20"/>
              </w:rPr>
              <w:t xml:space="preserve"> </w:t>
            </w:r>
          </w:p>
          <w:p w14:paraId="621C9ADE" w14:textId="1AC36504" w:rsidR="001B1487" w:rsidRPr="00494CE0" w:rsidRDefault="00531541" w:rsidP="1A949FE5">
            <w:pPr>
              <w:pStyle w:val="ListParagraph"/>
              <w:numPr>
                <w:ilvl w:val="0"/>
                <w:numId w:val="9"/>
              </w:numPr>
              <w:rPr>
                <w:rFonts w:ascii="Arial" w:hAnsi="Arial" w:cs="Arial"/>
                <w:sz w:val="20"/>
                <w:szCs w:val="20"/>
              </w:rPr>
            </w:pPr>
            <w:r w:rsidRPr="00494CE0">
              <w:rPr>
                <w:rFonts w:ascii="Arial" w:hAnsi="Arial" w:cs="Arial"/>
                <w:bCs/>
                <w:sz w:val="20"/>
              </w:rPr>
              <w:t>Improve inhaler technique</w:t>
            </w:r>
            <w:r w:rsidR="0062584D" w:rsidRPr="00494CE0">
              <w:rPr>
                <w:rFonts w:ascii="Arial" w:hAnsi="Arial" w:cs="Arial"/>
                <w:sz w:val="20"/>
                <w:szCs w:val="20"/>
              </w:rPr>
              <w:t xml:space="preserve"> and provide a spacer to those with poor technique.</w:t>
            </w:r>
          </w:p>
          <w:p w14:paraId="3E456CB9" w14:textId="521FF6C3" w:rsidR="00531541" w:rsidRPr="00494CE0" w:rsidRDefault="0062584D" w:rsidP="002054F9">
            <w:pPr>
              <w:pStyle w:val="ListParagraph"/>
              <w:numPr>
                <w:ilvl w:val="0"/>
                <w:numId w:val="9"/>
              </w:numPr>
              <w:rPr>
                <w:rFonts w:ascii="Arial" w:hAnsi="Arial" w:cs="Arial"/>
                <w:bCs/>
                <w:sz w:val="20"/>
              </w:rPr>
            </w:pPr>
            <w:r w:rsidRPr="00494CE0">
              <w:rPr>
                <w:rFonts w:ascii="Arial" w:hAnsi="Arial" w:cs="Arial"/>
                <w:bCs/>
                <w:sz w:val="20"/>
              </w:rPr>
              <w:t>Identify and refer tho</w:t>
            </w:r>
            <w:r w:rsidR="00D27A14" w:rsidRPr="00494CE0">
              <w:rPr>
                <w:rFonts w:ascii="Arial" w:hAnsi="Arial" w:cs="Arial"/>
                <w:bCs/>
                <w:sz w:val="20"/>
              </w:rPr>
              <w:t>se with poor symptom control and/or at high risk of infection/ exacerbation.</w:t>
            </w:r>
          </w:p>
          <w:p w14:paraId="2F4A7759" w14:textId="77ADD42D" w:rsidR="0032571E" w:rsidRPr="00494CE0" w:rsidRDefault="0032571E" w:rsidP="002054F9">
            <w:pPr>
              <w:pStyle w:val="ListParagraph"/>
              <w:numPr>
                <w:ilvl w:val="0"/>
                <w:numId w:val="9"/>
              </w:numPr>
              <w:rPr>
                <w:rFonts w:ascii="Arial" w:hAnsi="Arial" w:cs="Arial"/>
                <w:bCs/>
                <w:sz w:val="20"/>
              </w:rPr>
            </w:pPr>
            <w:r w:rsidRPr="00494CE0">
              <w:rPr>
                <w:rFonts w:ascii="Arial" w:hAnsi="Arial" w:cs="Arial"/>
                <w:bCs/>
                <w:sz w:val="20"/>
              </w:rPr>
              <w:t>Provide smoking cessation advice where appropriate.</w:t>
            </w:r>
          </w:p>
          <w:p w14:paraId="7638AC8E" w14:textId="77777777" w:rsidR="000A0718" w:rsidRPr="00494CE0" w:rsidRDefault="000A0718" w:rsidP="002054F9">
            <w:pPr>
              <w:spacing w:after="0"/>
              <w:rPr>
                <w:rFonts w:ascii="Arial" w:hAnsi="Arial" w:cs="Arial"/>
                <w:bCs/>
                <w:sz w:val="20"/>
              </w:rPr>
            </w:pPr>
          </w:p>
          <w:p w14:paraId="3A7EDF4E" w14:textId="4190E46A" w:rsidR="002B2580" w:rsidRPr="008F054B" w:rsidRDefault="002054F9" w:rsidP="008F054B">
            <w:pPr>
              <w:rPr>
                <w:rFonts w:ascii="Arial" w:hAnsi="Arial" w:cs="Arial"/>
                <w:sz w:val="20"/>
              </w:rPr>
            </w:pPr>
            <w:r w:rsidRPr="00494CE0">
              <w:rPr>
                <w:rFonts w:ascii="Arial" w:hAnsi="Arial" w:cs="Arial"/>
                <w:sz w:val="20"/>
              </w:rPr>
              <w:t xml:space="preserve">3.1.2   </w:t>
            </w:r>
            <w:r w:rsidR="000A0718" w:rsidRPr="00494CE0">
              <w:rPr>
                <w:rFonts w:ascii="Arial" w:hAnsi="Arial" w:cs="Arial"/>
                <w:sz w:val="20"/>
              </w:rPr>
              <w:t>To</w:t>
            </w:r>
            <w:r w:rsidR="00571AF0" w:rsidRPr="00494CE0">
              <w:rPr>
                <w:rFonts w:ascii="ArialMT" w:hAnsi="ArialMT" w:cs="ArialMT"/>
                <w:sz w:val="17"/>
                <w:szCs w:val="17"/>
                <w:lang w:val="en-GB" w:eastAsia="en-US"/>
              </w:rPr>
              <w:t xml:space="preserve"> </w:t>
            </w:r>
            <w:r w:rsidR="00D94CC8">
              <w:rPr>
                <w:rFonts w:ascii="ArialMT" w:hAnsi="ArialMT" w:cs="ArialMT"/>
                <w:sz w:val="17"/>
                <w:lang w:val="en-GB"/>
              </w:rPr>
              <w:t>s</w:t>
            </w:r>
            <w:r w:rsidR="00571AF0" w:rsidRPr="00494CE0">
              <w:rPr>
                <w:rFonts w:ascii="Arial" w:hAnsi="Arial" w:cs="Arial"/>
                <w:sz w:val="20"/>
                <w:lang w:val="en-GB"/>
              </w:rPr>
              <w:t>upport patients to get the maximal benefit from their</w:t>
            </w:r>
            <w:r w:rsidR="00FF1502" w:rsidRPr="00494CE0">
              <w:rPr>
                <w:rFonts w:ascii="Arial" w:hAnsi="Arial" w:cs="Arial"/>
                <w:sz w:val="20"/>
                <w:lang w:val="en-GB"/>
              </w:rPr>
              <w:t xml:space="preserve"> </w:t>
            </w:r>
            <w:r w:rsidR="00571AF0" w:rsidRPr="00494CE0">
              <w:rPr>
                <w:rFonts w:ascii="Arial" w:hAnsi="Arial" w:cs="Arial"/>
                <w:sz w:val="20"/>
                <w:lang w:val="en-GB"/>
              </w:rPr>
              <w:t>inhalers</w:t>
            </w:r>
            <w:r w:rsidR="00FF1502" w:rsidRPr="00494CE0">
              <w:rPr>
                <w:rFonts w:ascii="Arial" w:hAnsi="Arial" w:cs="Arial"/>
                <w:sz w:val="20"/>
                <w:lang w:val="en-GB"/>
              </w:rPr>
              <w:t>.</w:t>
            </w:r>
            <w:r w:rsidR="000A0718" w:rsidRPr="00494CE0">
              <w:rPr>
                <w:rFonts w:ascii="Arial" w:hAnsi="Arial" w:cs="Arial"/>
                <w:sz w:val="20"/>
              </w:rPr>
              <w:t xml:space="preserve"> </w:t>
            </w:r>
          </w:p>
          <w:p w14:paraId="45DF8698" w14:textId="73AAE7C5" w:rsidR="002054F9" w:rsidRPr="00494CE0" w:rsidRDefault="002B2580" w:rsidP="002054F9">
            <w:pPr>
              <w:spacing w:after="0"/>
              <w:rPr>
                <w:rFonts w:ascii="Arial" w:hAnsi="Arial" w:cs="Arial"/>
                <w:b/>
                <w:sz w:val="20"/>
              </w:rPr>
            </w:pPr>
            <w:r w:rsidRPr="00494CE0">
              <w:rPr>
                <w:rFonts w:ascii="Arial" w:hAnsi="Arial" w:cs="Arial"/>
                <w:b/>
                <w:sz w:val="20"/>
              </w:rPr>
              <w:t>3.2</w:t>
            </w:r>
            <w:r w:rsidRPr="00494CE0">
              <w:rPr>
                <w:rFonts w:ascii="Arial" w:hAnsi="Arial" w:cs="Arial"/>
                <w:b/>
                <w:sz w:val="20"/>
              </w:rPr>
              <w:tab/>
              <w:t>Service description/care pathway</w:t>
            </w:r>
          </w:p>
          <w:p w14:paraId="7E8A5F15" w14:textId="77777777" w:rsidR="002054F9" w:rsidRPr="00494CE0" w:rsidRDefault="002054F9" w:rsidP="002054F9">
            <w:pPr>
              <w:spacing w:after="0"/>
              <w:rPr>
                <w:rFonts w:ascii="Arial" w:hAnsi="Arial" w:cs="Arial"/>
                <w:b/>
                <w:sz w:val="20"/>
              </w:rPr>
            </w:pPr>
          </w:p>
          <w:p w14:paraId="2B3B3DD3" w14:textId="53E16D9F" w:rsidR="002054F9" w:rsidRPr="00494CE0" w:rsidRDefault="002054F9" w:rsidP="1A949FE5">
            <w:pPr>
              <w:spacing w:after="0"/>
              <w:rPr>
                <w:rFonts w:ascii="Arial" w:hAnsi="Arial" w:cs="Arial"/>
                <w:sz w:val="20"/>
              </w:rPr>
            </w:pPr>
            <w:r w:rsidRPr="00494CE0">
              <w:rPr>
                <w:rFonts w:ascii="Arial" w:hAnsi="Arial" w:cs="Arial"/>
                <w:sz w:val="20"/>
              </w:rPr>
              <w:t>3.2.1</w:t>
            </w:r>
            <w:r>
              <w:tab/>
            </w:r>
            <w:r w:rsidRPr="00494CE0">
              <w:rPr>
                <w:rFonts w:ascii="Arial" w:hAnsi="Arial" w:cs="Arial"/>
                <w:sz w:val="20"/>
              </w:rPr>
              <w:t>The service must be provided when the pharmacy is open, including any weekends, Bank Holidays or rotas. In exceptional circumstances we recognise that this may not be possible.</w:t>
            </w:r>
          </w:p>
          <w:p w14:paraId="1ABFA1DE" w14:textId="77777777" w:rsidR="002054F9" w:rsidRPr="002054F9" w:rsidRDefault="002054F9" w:rsidP="002054F9">
            <w:pPr>
              <w:spacing w:after="0"/>
              <w:rPr>
                <w:rFonts w:ascii="Arial" w:hAnsi="Arial" w:cs="Arial"/>
                <w:bCs/>
                <w:color w:val="009966"/>
                <w:sz w:val="20"/>
              </w:rPr>
            </w:pPr>
          </w:p>
          <w:p w14:paraId="44B18FCC" w14:textId="5D4CB021" w:rsidR="002054F9" w:rsidRPr="00494CE0" w:rsidRDefault="002054F9" w:rsidP="002054F9">
            <w:pPr>
              <w:spacing w:after="0"/>
              <w:rPr>
                <w:rFonts w:ascii="Arial" w:hAnsi="Arial" w:cs="Arial"/>
                <w:bCs/>
                <w:sz w:val="20"/>
              </w:rPr>
            </w:pPr>
            <w:r w:rsidRPr="00494CE0">
              <w:rPr>
                <w:rFonts w:ascii="Arial" w:hAnsi="Arial" w:cs="Arial"/>
                <w:bCs/>
                <w:sz w:val="20"/>
              </w:rPr>
              <w:t>3.2.2</w:t>
            </w:r>
            <w:r w:rsidRPr="00494CE0">
              <w:rPr>
                <w:rFonts w:ascii="Arial" w:hAnsi="Arial" w:cs="Arial"/>
                <w:bCs/>
                <w:sz w:val="20"/>
              </w:rPr>
              <w:tab/>
              <w:t xml:space="preserve">The part of the pharmacy used for the provision of the service must provide sufficient level of privacy and safety. Ideally the pharmacy should have a designated consultation area, of the standard specified in the pharmacy </w:t>
            </w:r>
            <w:r w:rsidR="007C2D2A">
              <w:rPr>
                <w:rFonts w:ascii="Arial" w:hAnsi="Arial" w:cs="Arial"/>
                <w:bCs/>
                <w:sz w:val="20"/>
              </w:rPr>
              <w:t>contractual framework</w:t>
            </w:r>
            <w:r w:rsidR="009D4644">
              <w:rPr>
                <w:rFonts w:ascii="Arial" w:hAnsi="Arial" w:cs="Arial"/>
                <w:bCs/>
                <w:sz w:val="20"/>
              </w:rPr>
              <w:t>.</w:t>
            </w:r>
          </w:p>
          <w:p w14:paraId="6AE67041" w14:textId="77777777" w:rsidR="002054F9" w:rsidRPr="002054F9" w:rsidRDefault="002054F9" w:rsidP="002054F9">
            <w:pPr>
              <w:spacing w:after="0"/>
              <w:rPr>
                <w:rFonts w:ascii="Arial" w:hAnsi="Arial" w:cs="Arial"/>
                <w:bCs/>
                <w:color w:val="009966"/>
                <w:sz w:val="20"/>
              </w:rPr>
            </w:pPr>
          </w:p>
          <w:p w14:paraId="6F6C9EB3" w14:textId="4FA0E187" w:rsidR="002054F9" w:rsidRPr="002054F9" w:rsidRDefault="002054F9" w:rsidP="002054F9">
            <w:pPr>
              <w:spacing w:after="0"/>
              <w:rPr>
                <w:rFonts w:ascii="Arial" w:hAnsi="Arial" w:cs="Arial"/>
                <w:bCs/>
                <w:color w:val="009966"/>
                <w:sz w:val="20"/>
              </w:rPr>
            </w:pPr>
            <w:r w:rsidRPr="00494CE0">
              <w:rPr>
                <w:rFonts w:ascii="Arial" w:hAnsi="Arial" w:cs="Arial"/>
                <w:bCs/>
                <w:sz w:val="20"/>
              </w:rPr>
              <w:t>3.2.3</w:t>
            </w:r>
            <w:r w:rsidRPr="00494CE0">
              <w:rPr>
                <w:rFonts w:ascii="Arial" w:hAnsi="Arial" w:cs="Arial"/>
                <w:bCs/>
                <w:sz w:val="20"/>
              </w:rPr>
              <w:tab/>
              <w:t>The Pharmacy contractor has a duty to ensure that pharmacists</w:t>
            </w:r>
            <w:r w:rsidR="008218E3">
              <w:rPr>
                <w:rFonts w:ascii="Arial" w:hAnsi="Arial" w:cs="Arial"/>
                <w:bCs/>
                <w:sz w:val="20"/>
              </w:rPr>
              <w:t xml:space="preserve"> and</w:t>
            </w:r>
            <w:r w:rsidR="00F135EE">
              <w:rPr>
                <w:rFonts w:ascii="Arial" w:hAnsi="Arial" w:cs="Arial"/>
                <w:bCs/>
                <w:sz w:val="20"/>
              </w:rPr>
              <w:t xml:space="preserve"> technicians</w:t>
            </w:r>
            <w:r w:rsidRPr="00494CE0">
              <w:rPr>
                <w:rFonts w:ascii="Arial" w:hAnsi="Arial" w:cs="Arial"/>
                <w:bCs/>
                <w:sz w:val="20"/>
              </w:rPr>
              <w:t xml:space="preserve"> involved in the provision of the </w:t>
            </w:r>
            <w:r w:rsidR="00473617" w:rsidRPr="00494CE0">
              <w:rPr>
                <w:rFonts w:ascii="Arial" w:hAnsi="Arial" w:cs="Arial"/>
                <w:bCs/>
                <w:sz w:val="20"/>
              </w:rPr>
              <w:t xml:space="preserve">inhaler spacer </w:t>
            </w:r>
            <w:r w:rsidRPr="00494CE0">
              <w:rPr>
                <w:rFonts w:ascii="Arial" w:hAnsi="Arial" w:cs="Arial"/>
                <w:bCs/>
                <w:sz w:val="20"/>
              </w:rPr>
              <w:t xml:space="preserve">service have the relevant </w:t>
            </w:r>
            <w:r w:rsidR="00310BB5" w:rsidRPr="00494CE0">
              <w:rPr>
                <w:rFonts w:ascii="Arial" w:hAnsi="Arial" w:cs="Arial"/>
                <w:bCs/>
                <w:sz w:val="20"/>
              </w:rPr>
              <w:t>knowledge and</w:t>
            </w:r>
            <w:r w:rsidRPr="00494CE0">
              <w:rPr>
                <w:rFonts w:ascii="Arial" w:hAnsi="Arial" w:cs="Arial"/>
                <w:bCs/>
                <w:sz w:val="20"/>
              </w:rPr>
              <w:t xml:space="preserve"> are appropriately trained in the operation of the service.  </w:t>
            </w:r>
            <w:r w:rsidR="00B012AA" w:rsidRPr="00494CE0">
              <w:rPr>
                <w:rFonts w:ascii="Arial" w:hAnsi="Arial" w:cs="Arial"/>
                <w:bCs/>
                <w:sz w:val="20"/>
              </w:rPr>
              <w:t>The Pharmacy contractor must keep a copy or have direct access to the relevant educational qualifications and current competencies (e.g. CPPE e-learning certificate), for each Pharmacist or technician providing the service.</w:t>
            </w:r>
            <w:r w:rsidRPr="002054F9">
              <w:rPr>
                <w:rFonts w:ascii="Arial" w:hAnsi="Arial" w:cs="Arial"/>
                <w:bCs/>
                <w:color w:val="009966"/>
                <w:sz w:val="20"/>
              </w:rPr>
              <w:tab/>
              <w:t xml:space="preserve"> </w:t>
            </w:r>
            <w:r w:rsidRPr="002054F9">
              <w:rPr>
                <w:rFonts w:ascii="Arial" w:hAnsi="Arial" w:cs="Arial"/>
                <w:bCs/>
                <w:color w:val="009966"/>
                <w:sz w:val="20"/>
              </w:rPr>
              <w:tab/>
            </w:r>
            <w:r w:rsidRPr="002054F9">
              <w:rPr>
                <w:rFonts w:ascii="Arial" w:hAnsi="Arial" w:cs="Arial"/>
                <w:bCs/>
                <w:color w:val="009966"/>
                <w:sz w:val="20"/>
              </w:rPr>
              <w:tab/>
            </w:r>
          </w:p>
          <w:p w14:paraId="6E3B1BDE" w14:textId="77777777" w:rsidR="002054F9" w:rsidRPr="002054F9" w:rsidRDefault="002054F9" w:rsidP="002054F9">
            <w:pPr>
              <w:spacing w:after="0"/>
              <w:rPr>
                <w:rFonts w:ascii="Arial" w:hAnsi="Arial" w:cs="Arial"/>
                <w:bCs/>
                <w:color w:val="009966"/>
                <w:sz w:val="20"/>
              </w:rPr>
            </w:pPr>
          </w:p>
          <w:p w14:paraId="6CA911FA" w14:textId="5E8AE88F" w:rsidR="002054F9" w:rsidRPr="00494CE0" w:rsidRDefault="002054F9" w:rsidP="002054F9">
            <w:pPr>
              <w:spacing w:after="0"/>
              <w:rPr>
                <w:rFonts w:ascii="Arial" w:hAnsi="Arial" w:cs="Arial"/>
                <w:bCs/>
                <w:sz w:val="20"/>
              </w:rPr>
            </w:pPr>
            <w:r w:rsidRPr="00494CE0">
              <w:rPr>
                <w:rFonts w:ascii="Arial" w:hAnsi="Arial" w:cs="Arial"/>
                <w:bCs/>
                <w:sz w:val="20"/>
              </w:rPr>
              <w:t>3.2.</w:t>
            </w:r>
            <w:r w:rsidR="000A18BF">
              <w:rPr>
                <w:rFonts w:ascii="Arial" w:hAnsi="Arial" w:cs="Arial"/>
                <w:bCs/>
                <w:sz w:val="20"/>
              </w:rPr>
              <w:t>4</w:t>
            </w:r>
            <w:r w:rsidRPr="00494CE0">
              <w:rPr>
                <w:rFonts w:ascii="Arial" w:hAnsi="Arial" w:cs="Arial"/>
                <w:bCs/>
                <w:sz w:val="20"/>
              </w:rPr>
              <w:tab/>
            </w:r>
            <w:r w:rsidR="009D4644">
              <w:rPr>
                <w:rFonts w:ascii="Arial" w:hAnsi="Arial" w:cs="Arial"/>
                <w:bCs/>
                <w:sz w:val="20"/>
              </w:rPr>
              <w:t>T</w:t>
            </w:r>
            <w:r w:rsidR="007C2D2A">
              <w:rPr>
                <w:rFonts w:ascii="Arial" w:hAnsi="Arial" w:cs="Arial"/>
                <w:bCs/>
                <w:sz w:val="20"/>
              </w:rPr>
              <w:t>he pharmacist or technician providing the service</w:t>
            </w:r>
            <w:r w:rsidR="009D4644">
              <w:rPr>
                <w:rFonts w:ascii="Arial" w:hAnsi="Arial" w:cs="Arial"/>
                <w:bCs/>
                <w:sz w:val="20"/>
              </w:rPr>
              <w:t xml:space="preserve"> </w:t>
            </w:r>
            <w:r w:rsidRPr="00494CE0">
              <w:rPr>
                <w:rFonts w:ascii="Arial" w:hAnsi="Arial" w:cs="Arial"/>
                <w:bCs/>
                <w:sz w:val="20"/>
              </w:rPr>
              <w:t>will be responsible for checking the person’s eligibility for receipt of the service.</w:t>
            </w:r>
          </w:p>
          <w:p w14:paraId="2D238740" w14:textId="77777777" w:rsidR="002054F9" w:rsidRPr="002054F9" w:rsidRDefault="002054F9" w:rsidP="002054F9">
            <w:pPr>
              <w:spacing w:after="0"/>
              <w:rPr>
                <w:rFonts w:ascii="Arial" w:hAnsi="Arial" w:cs="Arial"/>
                <w:bCs/>
                <w:color w:val="009966"/>
                <w:sz w:val="20"/>
              </w:rPr>
            </w:pPr>
          </w:p>
          <w:p w14:paraId="04C43BC0" w14:textId="6058A5E2" w:rsidR="002054F9" w:rsidRPr="00494CE0" w:rsidRDefault="002054F9" w:rsidP="1A949FE5">
            <w:pPr>
              <w:spacing w:after="0"/>
              <w:rPr>
                <w:rFonts w:ascii="Arial" w:hAnsi="Arial" w:cs="Arial"/>
                <w:sz w:val="20"/>
              </w:rPr>
            </w:pPr>
            <w:r w:rsidRPr="00494CE0">
              <w:rPr>
                <w:rFonts w:ascii="Arial" w:hAnsi="Arial" w:cs="Arial"/>
                <w:sz w:val="20"/>
              </w:rPr>
              <w:t>3.2.</w:t>
            </w:r>
            <w:r w:rsidR="000A18BF">
              <w:rPr>
                <w:rFonts w:ascii="Arial" w:hAnsi="Arial" w:cs="Arial"/>
                <w:sz w:val="20"/>
              </w:rPr>
              <w:t>5</w:t>
            </w:r>
            <w:r>
              <w:tab/>
            </w:r>
            <w:r w:rsidRPr="00494CE0">
              <w:rPr>
                <w:rFonts w:ascii="Arial" w:hAnsi="Arial" w:cs="Arial"/>
                <w:sz w:val="20"/>
              </w:rPr>
              <w:t xml:space="preserve">All </w:t>
            </w:r>
            <w:r w:rsidR="00612538" w:rsidRPr="00494CE0">
              <w:rPr>
                <w:rFonts w:ascii="Arial" w:hAnsi="Arial" w:cs="Arial"/>
                <w:sz w:val="20"/>
              </w:rPr>
              <w:t>spacers provided must be l</w:t>
            </w:r>
            <w:r w:rsidRPr="00494CE0">
              <w:rPr>
                <w:rFonts w:ascii="Arial" w:hAnsi="Arial" w:cs="Arial"/>
                <w:sz w:val="20"/>
              </w:rPr>
              <w:t>abelled in accordance with legal requirements</w:t>
            </w:r>
            <w:r w:rsidR="00B31F0B" w:rsidRPr="00494CE0">
              <w:rPr>
                <w:rFonts w:ascii="Arial" w:hAnsi="Arial" w:cs="Arial"/>
                <w:sz w:val="20"/>
              </w:rPr>
              <w:t>. Appropriate</w:t>
            </w:r>
            <w:r w:rsidRPr="00494CE0">
              <w:rPr>
                <w:rFonts w:ascii="Arial" w:hAnsi="Arial" w:cs="Arial"/>
                <w:sz w:val="20"/>
              </w:rPr>
              <w:t xml:space="preserve"> counselling </w:t>
            </w:r>
            <w:r w:rsidR="00D94CC8">
              <w:rPr>
                <w:rFonts w:ascii="Arial" w:hAnsi="Arial" w:cs="Arial"/>
                <w:sz w:val="20"/>
              </w:rPr>
              <w:t xml:space="preserve">must </w:t>
            </w:r>
            <w:r w:rsidR="005E679A" w:rsidRPr="00494CE0">
              <w:rPr>
                <w:rFonts w:ascii="Arial" w:hAnsi="Arial" w:cs="Arial"/>
                <w:sz w:val="20"/>
              </w:rPr>
              <w:t xml:space="preserve">also be </w:t>
            </w:r>
            <w:r w:rsidRPr="00494CE0">
              <w:rPr>
                <w:rFonts w:ascii="Arial" w:hAnsi="Arial" w:cs="Arial"/>
                <w:sz w:val="20"/>
              </w:rPr>
              <w:t>given at the time of the supply.</w:t>
            </w:r>
          </w:p>
          <w:p w14:paraId="7734E41A" w14:textId="77777777" w:rsidR="002054F9" w:rsidRPr="002054F9" w:rsidRDefault="002054F9" w:rsidP="002054F9">
            <w:pPr>
              <w:spacing w:after="0"/>
              <w:rPr>
                <w:rFonts w:ascii="Arial" w:hAnsi="Arial" w:cs="Arial"/>
                <w:bCs/>
                <w:color w:val="009966"/>
                <w:sz w:val="20"/>
              </w:rPr>
            </w:pPr>
          </w:p>
          <w:p w14:paraId="431FB1DB" w14:textId="4EFE1EC3" w:rsidR="002054F9" w:rsidRPr="00494CE0" w:rsidRDefault="002054F9" w:rsidP="002054F9">
            <w:pPr>
              <w:spacing w:after="0"/>
              <w:rPr>
                <w:rFonts w:ascii="Arial" w:hAnsi="Arial" w:cs="Arial"/>
                <w:bCs/>
                <w:sz w:val="20"/>
              </w:rPr>
            </w:pPr>
            <w:r w:rsidRPr="00494CE0">
              <w:rPr>
                <w:rFonts w:ascii="Arial" w:hAnsi="Arial" w:cs="Arial"/>
                <w:bCs/>
                <w:sz w:val="20"/>
              </w:rPr>
              <w:t>3.2.</w:t>
            </w:r>
            <w:r w:rsidR="000A18BF">
              <w:rPr>
                <w:rFonts w:ascii="Arial" w:hAnsi="Arial" w:cs="Arial"/>
                <w:bCs/>
                <w:sz w:val="20"/>
              </w:rPr>
              <w:t>6</w:t>
            </w:r>
            <w:r w:rsidRPr="00494CE0">
              <w:rPr>
                <w:rFonts w:ascii="Arial" w:hAnsi="Arial" w:cs="Arial"/>
                <w:bCs/>
                <w:sz w:val="20"/>
              </w:rPr>
              <w:tab/>
              <w:t xml:space="preserve">Patients will </w:t>
            </w:r>
            <w:r w:rsidR="007A2359" w:rsidRPr="00494CE0">
              <w:rPr>
                <w:rFonts w:ascii="Arial" w:hAnsi="Arial" w:cs="Arial"/>
                <w:bCs/>
                <w:sz w:val="20"/>
              </w:rPr>
              <w:t>provide</w:t>
            </w:r>
            <w:r w:rsidRPr="00494CE0">
              <w:rPr>
                <w:rFonts w:ascii="Arial" w:hAnsi="Arial" w:cs="Arial"/>
                <w:bCs/>
                <w:sz w:val="20"/>
              </w:rPr>
              <w:t xml:space="preserve"> consent</w:t>
            </w:r>
            <w:r w:rsidR="007A2359" w:rsidRPr="00494CE0">
              <w:rPr>
                <w:rFonts w:ascii="Arial" w:hAnsi="Arial" w:cs="Arial"/>
                <w:bCs/>
                <w:sz w:val="20"/>
              </w:rPr>
              <w:t xml:space="preserve"> </w:t>
            </w:r>
            <w:r w:rsidRPr="00494CE0">
              <w:rPr>
                <w:rFonts w:ascii="Arial" w:hAnsi="Arial" w:cs="Arial"/>
                <w:bCs/>
                <w:sz w:val="20"/>
              </w:rPr>
              <w:t xml:space="preserve">to agree to </w:t>
            </w:r>
            <w:r w:rsidR="005E679A" w:rsidRPr="00494CE0">
              <w:rPr>
                <w:rFonts w:ascii="Arial" w:hAnsi="Arial" w:cs="Arial"/>
                <w:bCs/>
                <w:sz w:val="20"/>
              </w:rPr>
              <w:t>inclusion in the service</w:t>
            </w:r>
            <w:r w:rsidRPr="00494CE0">
              <w:rPr>
                <w:rFonts w:ascii="Arial" w:hAnsi="Arial" w:cs="Arial"/>
                <w:bCs/>
                <w:sz w:val="20"/>
              </w:rPr>
              <w:t xml:space="preserve"> and agree for the supply information to be shared with their GP. </w:t>
            </w:r>
            <w:r w:rsidR="007A2359" w:rsidRPr="00494CE0">
              <w:rPr>
                <w:rFonts w:ascii="Arial" w:hAnsi="Arial" w:cs="Arial"/>
                <w:bCs/>
                <w:sz w:val="20"/>
              </w:rPr>
              <w:t>Verbal consent is acceptable and must be recorded by the Pharmacist.</w:t>
            </w:r>
          </w:p>
          <w:p w14:paraId="31F6F481" w14:textId="77777777" w:rsidR="002054F9" w:rsidRPr="002054F9" w:rsidRDefault="002054F9" w:rsidP="002054F9">
            <w:pPr>
              <w:spacing w:after="0"/>
              <w:rPr>
                <w:rFonts w:ascii="Arial" w:hAnsi="Arial" w:cs="Arial"/>
                <w:bCs/>
                <w:color w:val="009966"/>
                <w:sz w:val="20"/>
              </w:rPr>
            </w:pPr>
          </w:p>
          <w:p w14:paraId="6A0EB973" w14:textId="0D3A1E11" w:rsidR="002054F9" w:rsidRPr="002054F9" w:rsidRDefault="002054F9" w:rsidP="002054F9">
            <w:pPr>
              <w:spacing w:after="0"/>
              <w:rPr>
                <w:rFonts w:ascii="Arial" w:hAnsi="Arial" w:cs="Arial"/>
                <w:bCs/>
                <w:color w:val="009966"/>
                <w:sz w:val="20"/>
              </w:rPr>
            </w:pPr>
            <w:r w:rsidRPr="00494CE0">
              <w:rPr>
                <w:rFonts w:ascii="Arial" w:hAnsi="Arial" w:cs="Arial"/>
                <w:bCs/>
                <w:sz w:val="20"/>
              </w:rPr>
              <w:t>3.2.</w:t>
            </w:r>
            <w:r w:rsidR="00F82648">
              <w:rPr>
                <w:rFonts w:ascii="Arial" w:hAnsi="Arial" w:cs="Arial"/>
                <w:bCs/>
                <w:sz w:val="20"/>
              </w:rPr>
              <w:t>7</w:t>
            </w:r>
            <w:r w:rsidRPr="00494CE0">
              <w:rPr>
                <w:rFonts w:ascii="Arial" w:hAnsi="Arial" w:cs="Arial"/>
                <w:bCs/>
                <w:sz w:val="20"/>
              </w:rPr>
              <w:t xml:space="preserve">    The pharmacy contractor will ensure that a notification of any supply made as part of the service is sent to the patient’s GP practice within 48hrs or as soon as practical using the GP notification form. This notification can be sent electronically </w:t>
            </w:r>
            <w:r w:rsidR="00C926E4" w:rsidRPr="00494CE0">
              <w:rPr>
                <w:rFonts w:ascii="Arial" w:hAnsi="Arial" w:cs="Arial"/>
                <w:bCs/>
                <w:sz w:val="20"/>
              </w:rPr>
              <w:t>e.g. via PharmOutcomes or NHS mail if the GP is not registered to receive notifications from the Pharmacy.</w:t>
            </w:r>
            <w:r w:rsidRPr="00494CE0">
              <w:rPr>
                <w:rFonts w:ascii="Arial" w:hAnsi="Arial" w:cs="Arial"/>
                <w:bCs/>
                <w:sz w:val="20"/>
              </w:rPr>
              <w:t xml:space="preserve"> </w:t>
            </w:r>
            <w:r w:rsidR="00C926E4" w:rsidRPr="00494CE0">
              <w:rPr>
                <w:rFonts w:ascii="Arial" w:hAnsi="Arial" w:cs="Arial"/>
                <w:bCs/>
                <w:sz w:val="20"/>
              </w:rPr>
              <w:t>W</w:t>
            </w:r>
            <w:r w:rsidRPr="00494CE0">
              <w:rPr>
                <w:rFonts w:ascii="Arial" w:hAnsi="Arial" w:cs="Arial"/>
                <w:bCs/>
                <w:sz w:val="20"/>
              </w:rPr>
              <w:t xml:space="preserve">here electronic notification is not </w:t>
            </w:r>
            <w:r w:rsidR="00C926E4" w:rsidRPr="00494CE0">
              <w:rPr>
                <w:rFonts w:ascii="Arial" w:hAnsi="Arial" w:cs="Arial"/>
                <w:bCs/>
                <w:sz w:val="20"/>
              </w:rPr>
              <w:t>possible;</w:t>
            </w:r>
            <w:r w:rsidRPr="00494CE0">
              <w:rPr>
                <w:rFonts w:ascii="Arial" w:hAnsi="Arial" w:cs="Arial"/>
                <w:bCs/>
                <w:sz w:val="20"/>
              </w:rPr>
              <w:t xml:space="preserve"> the pharmacy contractor should send the notification</w:t>
            </w:r>
            <w:r w:rsidR="00C926E4" w:rsidRPr="00494CE0">
              <w:rPr>
                <w:rFonts w:ascii="Arial" w:hAnsi="Arial" w:cs="Arial"/>
                <w:bCs/>
                <w:sz w:val="20"/>
              </w:rPr>
              <w:t xml:space="preserve"> </w:t>
            </w:r>
            <w:r w:rsidRPr="00494CE0">
              <w:rPr>
                <w:rFonts w:ascii="Arial" w:hAnsi="Arial" w:cs="Arial"/>
                <w:bCs/>
                <w:sz w:val="20"/>
              </w:rPr>
              <w:t>via post or hand delivery. Faxing is no</w:t>
            </w:r>
            <w:r w:rsidR="007A2359" w:rsidRPr="00494CE0">
              <w:rPr>
                <w:rFonts w:ascii="Arial" w:hAnsi="Arial" w:cs="Arial"/>
                <w:bCs/>
                <w:sz w:val="20"/>
              </w:rPr>
              <w:t>t</w:t>
            </w:r>
            <w:r w:rsidRPr="00494CE0">
              <w:rPr>
                <w:rFonts w:ascii="Arial" w:hAnsi="Arial" w:cs="Arial"/>
                <w:bCs/>
                <w:sz w:val="20"/>
              </w:rPr>
              <w:t xml:space="preserve"> an acceptable way of transferring such notifications</w:t>
            </w:r>
            <w:r w:rsidRPr="002054F9">
              <w:rPr>
                <w:rFonts w:ascii="Arial" w:hAnsi="Arial" w:cs="Arial"/>
                <w:bCs/>
                <w:color w:val="009966"/>
                <w:sz w:val="20"/>
              </w:rPr>
              <w:t>.</w:t>
            </w:r>
          </w:p>
          <w:p w14:paraId="51ED60A5" w14:textId="77777777" w:rsidR="002054F9" w:rsidRPr="002054F9" w:rsidRDefault="002054F9" w:rsidP="002054F9">
            <w:pPr>
              <w:spacing w:after="0"/>
              <w:rPr>
                <w:rFonts w:ascii="Arial" w:hAnsi="Arial" w:cs="Arial"/>
                <w:bCs/>
                <w:color w:val="009966"/>
                <w:sz w:val="20"/>
              </w:rPr>
            </w:pPr>
          </w:p>
          <w:p w14:paraId="3FFA64C9" w14:textId="2C11CA76" w:rsidR="002054F9" w:rsidRPr="008F054B" w:rsidRDefault="002054F9" w:rsidP="002054F9">
            <w:pPr>
              <w:spacing w:after="0"/>
              <w:rPr>
                <w:rFonts w:ascii="Arial" w:hAnsi="Arial" w:cs="Arial"/>
                <w:bCs/>
                <w:sz w:val="20"/>
              </w:rPr>
            </w:pPr>
            <w:r w:rsidRPr="00494CE0">
              <w:rPr>
                <w:rFonts w:ascii="Arial" w:hAnsi="Arial" w:cs="Arial"/>
                <w:bCs/>
                <w:sz w:val="20"/>
              </w:rPr>
              <w:t>3.2.</w:t>
            </w:r>
            <w:r w:rsidR="00F82648">
              <w:rPr>
                <w:rFonts w:ascii="Arial" w:hAnsi="Arial" w:cs="Arial"/>
                <w:bCs/>
                <w:sz w:val="20"/>
              </w:rPr>
              <w:t>8</w:t>
            </w:r>
            <w:r w:rsidRPr="00494CE0">
              <w:rPr>
                <w:rFonts w:ascii="Arial" w:hAnsi="Arial" w:cs="Arial"/>
                <w:bCs/>
                <w:sz w:val="20"/>
              </w:rPr>
              <w:tab/>
              <w:t>The pharmacy contractor must maintain appropriate records to ensure effective ongoing service delivery and audit. This will include a record of the consultation and any medicine that is supplied, using PharmOutcomes.</w:t>
            </w:r>
          </w:p>
          <w:p w14:paraId="5711A5F3" w14:textId="77777777" w:rsidR="002B2580" w:rsidRDefault="002B2580" w:rsidP="00DA721D">
            <w:pPr>
              <w:pStyle w:val="Default"/>
              <w:rPr>
                <w:sz w:val="20"/>
                <w:szCs w:val="20"/>
              </w:rPr>
            </w:pPr>
          </w:p>
          <w:p w14:paraId="591C82A4" w14:textId="139C7D50" w:rsidR="002B2580" w:rsidRPr="00494CE0" w:rsidRDefault="002B2580" w:rsidP="00DA721D">
            <w:pPr>
              <w:spacing w:after="0"/>
              <w:rPr>
                <w:rFonts w:ascii="Arial" w:hAnsi="Arial" w:cs="Arial"/>
                <w:b/>
                <w:sz w:val="20"/>
              </w:rPr>
            </w:pPr>
            <w:r w:rsidRPr="00494CE0">
              <w:rPr>
                <w:rFonts w:ascii="Arial" w:hAnsi="Arial" w:cs="Arial"/>
                <w:b/>
                <w:sz w:val="20"/>
              </w:rPr>
              <w:t>3.3</w:t>
            </w:r>
            <w:r w:rsidRPr="00494CE0">
              <w:rPr>
                <w:rFonts w:ascii="Arial" w:hAnsi="Arial" w:cs="Arial"/>
                <w:b/>
                <w:sz w:val="20"/>
              </w:rPr>
              <w:tab/>
              <w:t>Population covered</w:t>
            </w:r>
          </w:p>
          <w:p w14:paraId="75802BE5" w14:textId="5120D51E" w:rsidR="002054F9" w:rsidRPr="00494CE0" w:rsidRDefault="002054F9" w:rsidP="00DA721D">
            <w:pPr>
              <w:spacing w:after="0"/>
              <w:rPr>
                <w:rFonts w:ascii="Arial" w:hAnsi="Arial" w:cs="Arial"/>
                <w:b/>
                <w:sz w:val="20"/>
              </w:rPr>
            </w:pPr>
          </w:p>
          <w:p w14:paraId="739CD383" w14:textId="0BF2C44B" w:rsidR="002054F9" w:rsidRPr="00494CE0" w:rsidRDefault="002054F9" w:rsidP="1A949FE5">
            <w:pPr>
              <w:spacing w:after="0"/>
              <w:rPr>
                <w:rFonts w:ascii="Arial" w:hAnsi="Arial" w:cs="Arial"/>
                <w:sz w:val="20"/>
              </w:rPr>
            </w:pPr>
            <w:r w:rsidRPr="00494CE0">
              <w:rPr>
                <w:rFonts w:ascii="Arial" w:hAnsi="Arial" w:cs="Arial"/>
                <w:sz w:val="20"/>
              </w:rPr>
              <w:t>The service is available to any person who is registered with a GP practice in the UK that presents in the community pharmacy</w:t>
            </w:r>
            <w:r w:rsidR="00E73374" w:rsidRPr="00494CE0">
              <w:rPr>
                <w:rFonts w:ascii="Arial" w:hAnsi="Arial" w:cs="Arial"/>
                <w:sz w:val="20"/>
              </w:rPr>
              <w:t xml:space="preserve"> </w:t>
            </w:r>
            <w:r w:rsidR="00DD3B96" w:rsidRPr="00494CE0">
              <w:rPr>
                <w:rFonts w:ascii="Arial" w:hAnsi="Arial" w:cs="Arial"/>
                <w:sz w:val="20"/>
              </w:rPr>
              <w:t xml:space="preserve">in Devon </w:t>
            </w:r>
            <w:r w:rsidR="00E73374" w:rsidRPr="00494CE0">
              <w:rPr>
                <w:rFonts w:ascii="Arial" w:hAnsi="Arial" w:cs="Arial"/>
                <w:sz w:val="20"/>
              </w:rPr>
              <w:t xml:space="preserve">that they have </w:t>
            </w:r>
            <w:r w:rsidR="004468BB" w:rsidRPr="00494CE0">
              <w:rPr>
                <w:rFonts w:ascii="Arial" w:hAnsi="Arial" w:cs="Arial"/>
                <w:sz w:val="20"/>
              </w:rPr>
              <w:t xml:space="preserve">used for at least three </w:t>
            </w:r>
            <w:proofErr w:type="gramStart"/>
            <w:r w:rsidR="004468BB" w:rsidRPr="00494CE0">
              <w:rPr>
                <w:rFonts w:ascii="Arial" w:hAnsi="Arial" w:cs="Arial"/>
                <w:sz w:val="20"/>
              </w:rPr>
              <w:t>months, and</w:t>
            </w:r>
            <w:proofErr w:type="gramEnd"/>
            <w:r w:rsidR="004468BB" w:rsidRPr="00494CE0">
              <w:rPr>
                <w:rFonts w:ascii="Arial" w:hAnsi="Arial" w:cs="Arial"/>
                <w:sz w:val="20"/>
              </w:rPr>
              <w:t xml:space="preserve"> receives a</w:t>
            </w:r>
            <w:r w:rsidR="008A216D">
              <w:rPr>
                <w:rFonts w:ascii="Arial" w:hAnsi="Arial" w:cs="Arial"/>
                <w:sz w:val="20"/>
              </w:rPr>
              <w:t xml:space="preserve"> </w:t>
            </w:r>
            <w:r w:rsidR="004468BB" w:rsidRPr="00494CE0">
              <w:rPr>
                <w:rFonts w:ascii="Arial" w:hAnsi="Arial" w:cs="Arial"/>
                <w:sz w:val="20"/>
              </w:rPr>
              <w:t>Metered Dose Inhaler</w:t>
            </w:r>
            <w:r w:rsidR="00DD3B96" w:rsidRPr="1A949FE5">
              <w:rPr>
                <w:rFonts w:ascii="Arial" w:hAnsi="Arial" w:cs="Arial"/>
                <w:sz w:val="20"/>
              </w:rPr>
              <w:t>.</w:t>
            </w:r>
          </w:p>
          <w:p w14:paraId="06930D4E" w14:textId="22F1DF53" w:rsidR="002B2580" w:rsidRPr="005F220A" w:rsidRDefault="002B2580" w:rsidP="008812AF">
            <w:pPr>
              <w:pStyle w:val="CM9"/>
            </w:pPr>
            <w:r>
              <w:rPr>
                <w:color w:val="000000"/>
                <w:sz w:val="20"/>
                <w:szCs w:val="20"/>
              </w:rPr>
              <w:t xml:space="preserve">. </w:t>
            </w:r>
          </w:p>
          <w:p w14:paraId="52722D72" w14:textId="6FB41C7E" w:rsidR="002B2580" w:rsidRPr="00494CE0" w:rsidRDefault="002B2580" w:rsidP="00DA721D">
            <w:pPr>
              <w:pStyle w:val="CM9"/>
              <w:rPr>
                <w:b/>
                <w:sz w:val="20"/>
                <w:szCs w:val="20"/>
              </w:rPr>
            </w:pPr>
            <w:r w:rsidRPr="00494CE0">
              <w:rPr>
                <w:b/>
                <w:sz w:val="20"/>
                <w:szCs w:val="20"/>
              </w:rPr>
              <w:t>3.4</w:t>
            </w:r>
            <w:r w:rsidRPr="00494CE0">
              <w:rPr>
                <w:b/>
                <w:sz w:val="20"/>
                <w:szCs w:val="20"/>
              </w:rPr>
              <w:tab/>
              <w:t>Any acceptance and exclusion criteria and thresholds</w:t>
            </w:r>
          </w:p>
          <w:p w14:paraId="6BB61099" w14:textId="42A79D1E" w:rsidR="00296844" w:rsidRPr="00494CE0" w:rsidRDefault="00296844" w:rsidP="00296844">
            <w:pPr>
              <w:pStyle w:val="Default"/>
              <w:rPr>
                <w:color w:val="auto"/>
              </w:rPr>
            </w:pPr>
          </w:p>
          <w:p w14:paraId="687D7ABD" w14:textId="77777777" w:rsidR="00296844" w:rsidRPr="00494CE0" w:rsidRDefault="00296844" w:rsidP="00296844">
            <w:pPr>
              <w:spacing w:after="0"/>
              <w:rPr>
                <w:rFonts w:ascii="Arial" w:hAnsi="Arial" w:cs="Arial"/>
                <w:bCs/>
                <w:sz w:val="20"/>
              </w:rPr>
            </w:pPr>
            <w:r w:rsidRPr="00494CE0">
              <w:rPr>
                <w:rFonts w:ascii="Arial" w:hAnsi="Arial" w:cs="Arial"/>
                <w:bCs/>
                <w:sz w:val="20"/>
              </w:rPr>
              <w:t>Participating Community Pharmacy Contractors must:</w:t>
            </w:r>
          </w:p>
          <w:p w14:paraId="5DB20303" w14:textId="18A5FE7E" w:rsidR="006373D7" w:rsidRPr="00494CE0" w:rsidRDefault="00296844" w:rsidP="00494CE0">
            <w:pPr>
              <w:pStyle w:val="ListParagraph"/>
              <w:numPr>
                <w:ilvl w:val="0"/>
                <w:numId w:val="10"/>
              </w:numPr>
              <w:rPr>
                <w:rFonts w:ascii="Arial" w:hAnsi="Arial" w:cs="Arial"/>
                <w:b/>
                <w:sz w:val="20"/>
              </w:rPr>
            </w:pPr>
            <w:r w:rsidRPr="00494CE0">
              <w:rPr>
                <w:rFonts w:ascii="Arial" w:hAnsi="Arial" w:cs="Arial"/>
                <w:bCs/>
                <w:sz w:val="20"/>
              </w:rPr>
              <w:t xml:space="preserve">Supply </w:t>
            </w:r>
            <w:r w:rsidR="002E365E" w:rsidRPr="00494CE0">
              <w:rPr>
                <w:rFonts w:ascii="Arial" w:hAnsi="Arial" w:cs="Arial"/>
                <w:bCs/>
                <w:sz w:val="20"/>
              </w:rPr>
              <w:t>advice and spacers</w:t>
            </w:r>
            <w:r w:rsidRPr="00494CE0">
              <w:rPr>
                <w:rFonts w:ascii="Arial" w:hAnsi="Arial" w:cs="Arial"/>
                <w:bCs/>
                <w:sz w:val="20"/>
              </w:rPr>
              <w:t xml:space="preserve"> in accordance </w:t>
            </w:r>
            <w:r w:rsidR="0013286E" w:rsidRPr="00494CE0">
              <w:rPr>
                <w:rFonts w:ascii="Arial" w:hAnsi="Arial" w:cs="Arial"/>
                <w:bCs/>
                <w:sz w:val="20"/>
              </w:rPr>
              <w:t>with the Inhaler Spacer Service, recording the consultation and outcome on PharmOutcomes.</w:t>
            </w:r>
          </w:p>
          <w:p w14:paraId="6C3C89B4" w14:textId="3DDD5935" w:rsidR="002B2580" w:rsidRPr="0011569D" w:rsidRDefault="002B2580" w:rsidP="002054F9">
            <w:pPr>
              <w:spacing w:after="0"/>
              <w:rPr>
                <w:rFonts w:ascii="Arial" w:hAnsi="Arial" w:cs="Arial"/>
                <w:sz w:val="20"/>
              </w:rPr>
            </w:pPr>
          </w:p>
        </w:tc>
      </w:tr>
      <w:tr w:rsidR="002B2580" w:rsidRPr="0011569D" w14:paraId="48AECACC" w14:textId="77777777" w:rsidTr="1A949FE5">
        <w:tc>
          <w:tcPr>
            <w:tcW w:w="8414" w:type="dxa"/>
            <w:shd w:val="clear" w:color="auto" w:fill="595959" w:themeFill="text1" w:themeFillTint="A6"/>
          </w:tcPr>
          <w:p w14:paraId="4B70FD35"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lastRenderedPageBreak/>
              <w:t>4.</w:t>
            </w:r>
            <w:r w:rsidRPr="0011569D">
              <w:rPr>
                <w:rFonts w:ascii="Arial" w:hAnsi="Arial" w:cs="Arial"/>
                <w:b/>
                <w:color w:val="F79646"/>
                <w:sz w:val="20"/>
              </w:rPr>
              <w:tab/>
              <w:t>Applicable Service Standards</w:t>
            </w:r>
          </w:p>
        </w:tc>
      </w:tr>
      <w:tr w:rsidR="002B2580" w:rsidRPr="0011569D" w14:paraId="7E898897" w14:textId="77777777" w:rsidTr="1A949FE5">
        <w:tc>
          <w:tcPr>
            <w:tcW w:w="8414" w:type="dxa"/>
            <w:shd w:val="clear" w:color="auto" w:fill="auto"/>
          </w:tcPr>
          <w:p w14:paraId="74A6C734" w14:textId="77777777" w:rsidR="002B2580" w:rsidRPr="0011569D" w:rsidRDefault="002B2580" w:rsidP="00DA721D">
            <w:pPr>
              <w:spacing w:after="0"/>
              <w:rPr>
                <w:rFonts w:ascii="Arial" w:hAnsi="Arial" w:cs="Arial"/>
                <w:sz w:val="20"/>
              </w:rPr>
            </w:pPr>
          </w:p>
          <w:p w14:paraId="3D350097" w14:textId="1281CA1B" w:rsidR="002B2580" w:rsidRPr="00494CE0" w:rsidRDefault="002B2580" w:rsidP="00DA721D">
            <w:pPr>
              <w:spacing w:after="0"/>
              <w:rPr>
                <w:rFonts w:ascii="Arial" w:hAnsi="Arial" w:cs="Arial"/>
                <w:b/>
                <w:sz w:val="20"/>
              </w:rPr>
            </w:pPr>
            <w:r w:rsidRPr="00494CE0">
              <w:rPr>
                <w:rFonts w:ascii="Arial" w:hAnsi="Arial" w:cs="Arial"/>
                <w:b/>
                <w:sz w:val="20"/>
              </w:rPr>
              <w:t>4.1</w:t>
            </w:r>
            <w:r w:rsidRPr="00494CE0">
              <w:rPr>
                <w:rFonts w:ascii="Arial" w:hAnsi="Arial" w:cs="Arial"/>
                <w:b/>
                <w:sz w:val="20"/>
              </w:rPr>
              <w:tab/>
              <w:t>Applicable national standards</w:t>
            </w:r>
          </w:p>
          <w:p w14:paraId="34EDA21E" w14:textId="1B712A6C" w:rsidR="00912A43" w:rsidRPr="00494CE0" w:rsidRDefault="00912A43" w:rsidP="00DA721D">
            <w:pPr>
              <w:spacing w:after="0"/>
              <w:rPr>
                <w:rFonts w:ascii="Arial" w:hAnsi="Arial" w:cs="Arial"/>
                <w:b/>
                <w:sz w:val="20"/>
              </w:rPr>
            </w:pPr>
          </w:p>
          <w:p w14:paraId="2F3CB300" w14:textId="4F5CD321" w:rsidR="00912A43" w:rsidRPr="00494CE0" w:rsidRDefault="00912A43" w:rsidP="00912A43">
            <w:pPr>
              <w:spacing w:after="0"/>
              <w:rPr>
                <w:rFonts w:ascii="Arial" w:hAnsi="Arial" w:cs="Arial"/>
                <w:bCs/>
                <w:sz w:val="20"/>
              </w:rPr>
            </w:pPr>
            <w:r w:rsidRPr="00494CE0">
              <w:rPr>
                <w:rFonts w:ascii="Arial" w:hAnsi="Arial" w:cs="Arial"/>
                <w:bCs/>
                <w:sz w:val="20"/>
              </w:rPr>
              <w:t xml:space="preserve">4.1.1     To provide this service all pharmacists </w:t>
            </w:r>
            <w:r w:rsidR="00BC6C90" w:rsidRPr="00494CE0">
              <w:rPr>
                <w:rFonts w:ascii="Arial" w:hAnsi="Arial" w:cs="Arial"/>
                <w:bCs/>
                <w:sz w:val="20"/>
              </w:rPr>
              <w:t xml:space="preserve">or technicians </w:t>
            </w:r>
            <w:r w:rsidRPr="00494CE0">
              <w:rPr>
                <w:rFonts w:ascii="Arial" w:hAnsi="Arial" w:cs="Arial"/>
                <w:bCs/>
                <w:sz w:val="20"/>
              </w:rPr>
              <w:t>must:</w:t>
            </w:r>
          </w:p>
          <w:p w14:paraId="46ABE57C" w14:textId="77777777" w:rsidR="00912A43" w:rsidRPr="00494CE0" w:rsidRDefault="00912A43" w:rsidP="00912A43">
            <w:pPr>
              <w:spacing w:after="0"/>
              <w:rPr>
                <w:rFonts w:ascii="Arial" w:hAnsi="Arial" w:cs="Arial"/>
                <w:bCs/>
                <w:sz w:val="20"/>
              </w:rPr>
            </w:pPr>
          </w:p>
          <w:p w14:paraId="4B8FA1C2" w14:textId="14236930" w:rsidR="00912A43" w:rsidRPr="00494CE0" w:rsidRDefault="00912A43" w:rsidP="00912A43">
            <w:pPr>
              <w:pStyle w:val="ListParagraph"/>
              <w:numPr>
                <w:ilvl w:val="0"/>
                <w:numId w:val="11"/>
              </w:numPr>
              <w:rPr>
                <w:rFonts w:ascii="Arial" w:hAnsi="Arial" w:cs="Arial"/>
                <w:bCs/>
                <w:sz w:val="20"/>
              </w:rPr>
            </w:pPr>
            <w:r w:rsidRPr="00494CE0">
              <w:rPr>
                <w:rFonts w:ascii="Arial" w:hAnsi="Arial" w:cs="Arial"/>
                <w:bCs/>
                <w:sz w:val="20"/>
              </w:rPr>
              <w:t>Be registered with the General Pharmaceutical Council</w:t>
            </w:r>
          </w:p>
          <w:p w14:paraId="30E1045F" w14:textId="15F2D4CA" w:rsidR="00912A43" w:rsidRPr="00494CE0" w:rsidRDefault="00912A43" w:rsidP="00912A43">
            <w:pPr>
              <w:pStyle w:val="ListParagraph"/>
              <w:numPr>
                <w:ilvl w:val="0"/>
                <w:numId w:val="11"/>
              </w:numPr>
              <w:rPr>
                <w:rFonts w:ascii="Arial" w:hAnsi="Arial" w:cs="Arial"/>
                <w:bCs/>
                <w:sz w:val="20"/>
              </w:rPr>
            </w:pPr>
            <w:r w:rsidRPr="00494CE0">
              <w:rPr>
                <w:rFonts w:ascii="Arial" w:hAnsi="Arial" w:cs="Arial"/>
                <w:bCs/>
                <w:sz w:val="20"/>
              </w:rPr>
              <w:t xml:space="preserve">Pharmacists </w:t>
            </w:r>
            <w:r w:rsidR="009D4644">
              <w:rPr>
                <w:rFonts w:ascii="Arial" w:hAnsi="Arial" w:cs="Arial"/>
                <w:bCs/>
                <w:sz w:val="20"/>
              </w:rPr>
              <w:t xml:space="preserve">and </w:t>
            </w:r>
            <w:r w:rsidR="007C2D2A">
              <w:rPr>
                <w:rFonts w:ascii="Arial" w:hAnsi="Arial" w:cs="Arial"/>
                <w:bCs/>
                <w:sz w:val="20"/>
              </w:rPr>
              <w:t xml:space="preserve">technicians </w:t>
            </w:r>
            <w:r w:rsidRPr="00494CE0">
              <w:rPr>
                <w:rFonts w:ascii="Arial" w:hAnsi="Arial" w:cs="Arial"/>
                <w:bCs/>
                <w:sz w:val="20"/>
              </w:rPr>
              <w:t>are encouraged to undertake CPD to ensure their knowledge is up to date</w:t>
            </w:r>
          </w:p>
          <w:p w14:paraId="38B7D95A" w14:textId="77777777" w:rsidR="00912A43" w:rsidRPr="00D51DCC" w:rsidRDefault="00912A43" w:rsidP="00912A43">
            <w:pPr>
              <w:spacing w:after="0"/>
              <w:rPr>
                <w:rFonts w:ascii="Arial" w:hAnsi="Arial" w:cs="Arial"/>
                <w:bCs/>
                <w:color w:val="009966"/>
                <w:sz w:val="20"/>
              </w:rPr>
            </w:pPr>
          </w:p>
          <w:p w14:paraId="35513733" w14:textId="5D44E25B" w:rsidR="00912A43" w:rsidRPr="00D51DCC" w:rsidRDefault="00912A43" w:rsidP="00DA721D">
            <w:pPr>
              <w:spacing w:after="0"/>
              <w:rPr>
                <w:rFonts w:ascii="Arial" w:hAnsi="Arial" w:cs="Arial"/>
                <w:bCs/>
                <w:color w:val="009966"/>
                <w:sz w:val="20"/>
              </w:rPr>
            </w:pPr>
            <w:r w:rsidRPr="00494CE0">
              <w:rPr>
                <w:rFonts w:ascii="Arial" w:hAnsi="Arial" w:cs="Arial"/>
                <w:bCs/>
                <w:sz w:val="20"/>
              </w:rPr>
              <w:t>4.1.2     The pharmacy contractor has a duty to ensure that pharmacists</w:t>
            </w:r>
            <w:r w:rsidR="007C2D2A">
              <w:rPr>
                <w:rFonts w:ascii="Arial" w:hAnsi="Arial" w:cs="Arial"/>
                <w:bCs/>
                <w:sz w:val="20"/>
              </w:rPr>
              <w:t xml:space="preserve">, technicians and other members of </w:t>
            </w:r>
            <w:r w:rsidRPr="00494CE0">
              <w:rPr>
                <w:rFonts w:ascii="Arial" w:hAnsi="Arial" w:cs="Arial"/>
                <w:bCs/>
                <w:sz w:val="20"/>
              </w:rPr>
              <w:t xml:space="preserve"> staff involved in the provision of the service have relevant knowledge and are appropriately trained in the operation of the service</w:t>
            </w:r>
            <w:r w:rsidR="00F451C5" w:rsidRPr="00494CE0">
              <w:rPr>
                <w:rFonts w:ascii="Arial" w:hAnsi="Arial" w:cs="Arial"/>
                <w:bCs/>
                <w:sz w:val="20"/>
              </w:rPr>
              <w:t xml:space="preserve"> and operate within local protocols or standard operating procedures</w:t>
            </w:r>
            <w:r w:rsidRPr="00494CE0">
              <w:rPr>
                <w:rFonts w:ascii="Arial" w:hAnsi="Arial" w:cs="Arial"/>
                <w:bCs/>
                <w:sz w:val="20"/>
              </w:rPr>
              <w:t>.</w:t>
            </w:r>
          </w:p>
          <w:p w14:paraId="35646D82" w14:textId="77777777" w:rsidR="002B2580" w:rsidRPr="0011569D" w:rsidRDefault="002B2580" w:rsidP="00DA721D">
            <w:pPr>
              <w:spacing w:after="0"/>
              <w:rPr>
                <w:rFonts w:ascii="Arial" w:hAnsi="Arial" w:cs="Arial"/>
                <w:color w:val="009966"/>
                <w:sz w:val="20"/>
              </w:rPr>
            </w:pPr>
          </w:p>
          <w:p w14:paraId="153D8D65" w14:textId="63D0E352" w:rsidR="002B2580" w:rsidRPr="00494CE0" w:rsidRDefault="002B2580" w:rsidP="00DA721D">
            <w:pPr>
              <w:spacing w:after="0"/>
              <w:rPr>
                <w:rFonts w:ascii="Arial" w:hAnsi="Arial" w:cs="Arial"/>
                <w:b/>
                <w:sz w:val="20"/>
              </w:rPr>
            </w:pPr>
            <w:r w:rsidRPr="00494CE0">
              <w:rPr>
                <w:rFonts w:ascii="Arial" w:hAnsi="Arial" w:cs="Arial"/>
                <w:b/>
                <w:sz w:val="20"/>
              </w:rPr>
              <w:t>4.</w:t>
            </w:r>
            <w:r w:rsidR="00E73374" w:rsidRPr="00494CE0">
              <w:rPr>
                <w:rFonts w:ascii="Arial" w:hAnsi="Arial" w:cs="Arial"/>
                <w:b/>
                <w:sz w:val="20"/>
              </w:rPr>
              <w:t>2</w:t>
            </w:r>
            <w:r w:rsidRPr="00494CE0">
              <w:rPr>
                <w:rFonts w:ascii="Arial" w:hAnsi="Arial" w:cs="Arial"/>
                <w:b/>
                <w:sz w:val="20"/>
              </w:rPr>
              <w:tab/>
              <w:t>Applicable local standards</w:t>
            </w:r>
          </w:p>
          <w:p w14:paraId="51FCD324" w14:textId="6B3CFD98" w:rsidR="00912A43" w:rsidRPr="00494CE0" w:rsidRDefault="00912A43" w:rsidP="00DA721D">
            <w:pPr>
              <w:spacing w:after="0"/>
              <w:rPr>
                <w:rFonts w:ascii="Arial" w:hAnsi="Arial" w:cs="Arial"/>
                <w:b/>
                <w:sz w:val="20"/>
              </w:rPr>
            </w:pPr>
          </w:p>
          <w:p w14:paraId="11E5BC43" w14:textId="5FAD9D79" w:rsidR="00912A43" w:rsidRPr="00494CE0" w:rsidRDefault="00912A43" w:rsidP="00912A43">
            <w:pPr>
              <w:spacing w:after="0"/>
              <w:rPr>
                <w:rFonts w:ascii="Arial" w:hAnsi="Arial" w:cs="Arial"/>
                <w:bCs/>
                <w:sz w:val="20"/>
              </w:rPr>
            </w:pPr>
            <w:r w:rsidRPr="00494CE0">
              <w:rPr>
                <w:rFonts w:ascii="Arial" w:hAnsi="Arial" w:cs="Arial"/>
                <w:bCs/>
                <w:sz w:val="20"/>
              </w:rPr>
              <w:t>4.</w:t>
            </w:r>
            <w:r w:rsidR="00E73374" w:rsidRPr="00494CE0">
              <w:rPr>
                <w:rFonts w:ascii="Arial" w:hAnsi="Arial" w:cs="Arial"/>
                <w:bCs/>
                <w:sz w:val="20"/>
              </w:rPr>
              <w:t>2</w:t>
            </w:r>
            <w:r w:rsidRPr="00494CE0">
              <w:rPr>
                <w:rFonts w:ascii="Arial" w:hAnsi="Arial" w:cs="Arial"/>
                <w:bCs/>
                <w:sz w:val="20"/>
              </w:rPr>
              <w:t>.1     The pharmacy has appropriate health promotion and self-care material available for the user group and promotes its uptake.</w:t>
            </w:r>
          </w:p>
          <w:p w14:paraId="35740BB1" w14:textId="77777777" w:rsidR="00912A43" w:rsidRPr="00494CE0" w:rsidRDefault="00912A43" w:rsidP="00912A43">
            <w:pPr>
              <w:spacing w:after="0"/>
              <w:rPr>
                <w:rFonts w:ascii="Arial" w:hAnsi="Arial" w:cs="Arial"/>
                <w:bCs/>
                <w:sz w:val="20"/>
              </w:rPr>
            </w:pPr>
          </w:p>
          <w:p w14:paraId="3FF1455D" w14:textId="227F1F3F" w:rsidR="00912A43" w:rsidRPr="00494CE0" w:rsidRDefault="00912A43" w:rsidP="00912A43">
            <w:pPr>
              <w:spacing w:after="0"/>
              <w:rPr>
                <w:rFonts w:ascii="Arial" w:hAnsi="Arial" w:cs="Arial"/>
                <w:bCs/>
                <w:sz w:val="20"/>
              </w:rPr>
            </w:pPr>
            <w:r w:rsidRPr="00494CE0">
              <w:rPr>
                <w:rFonts w:ascii="Arial" w:hAnsi="Arial" w:cs="Arial"/>
                <w:bCs/>
                <w:sz w:val="20"/>
              </w:rPr>
              <w:t>4.</w:t>
            </w:r>
            <w:r w:rsidR="00E73374" w:rsidRPr="00494CE0">
              <w:rPr>
                <w:rFonts w:ascii="Arial" w:hAnsi="Arial" w:cs="Arial"/>
                <w:bCs/>
                <w:sz w:val="20"/>
              </w:rPr>
              <w:t>2</w:t>
            </w:r>
            <w:r w:rsidRPr="00494CE0">
              <w:rPr>
                <w:rFonts w:ascii="Arial" w:hAnsi="Arial" w:cs="Arial"/>
                <w:bCs/>
                <w:sz w:val="20"/>
              </w:rPr>
              <w:t>.2</w:t>
            </w:r>
            <w:r w:rsidRPr="00494CE0">
              <w:rPr>
                <w:rFonts w:ascii="Arial" w:hAnsi="Arial" w:cs="Arial"/>
                <w:bCs/>
                <w:sz w:val="20"/>
              </w:rPr>
              <w:tab/>
              <w:t xml:space="preserve">The pharmacy participates in any commissioner organised audit </w:t>
            </w:r>
            <w:r w:rsidR="00D51DCC" w:rsidRPr="00494CE0">
              <w:rPr>
                <w:rFonts w:ascii="Arial" w:hAnsi="Arial" w:cs="Arial"/>
                <w:bCs/>
                <w:sz w:val="20"/>
              </w:rPr>
              <w:t xml:space="preserve">or review </w:t>
            </w:r>
            <w:r w:rsidRPr="00494CE0">
              <w:rPr>
                <w:rFonts w:ascii="Arial" w:hAnsi="Arial" w:cs="Arial"/>
                <w:bCs/>
                <w:sz w:val="20"/>
              </w:rPr>
              <w:t>of service provision. The pharmacy should co-operate with any commissioner-led assessment of patient experience</w:t>
            </w:r>
            <w:r w:rsidR="00D51DCC" w:rsidRPr="00494CE0">
              <w:rPr>
                <w:rFonts w:ascii="Arial" w:hAnsi="Arial" w:cs="Arial"/>
                <w:bCs/>
                <w:sz w:val="20"/>
              </w:rPr>
              <w:t xml:space="preserve"> or other aspects of service delivery.</w:t>
            </w:r>
          </w:p>
          <w:p w14:paraId="25FEE63D" w14:textId="77777777" w:rsidR="00912A43" w:rsidRPr="00494CE0" w:rsidRDefault="00912A43" w:rsidP="00912A43">
            <w:pPr>
              <w:spacing w:after="0"/>
              <w:rPr>
                <w:rFonts w:ascii="Arial" w:hAnsi="Arial" w:cs="Arial"/>
                <w:bCs/>
                <w:sz w:val="20"/>
              </w:rPr>
            </w:pPr>
          </w:p>
          <w:p w14:paraId="1B7E4A35" w14:textId="01DE8A22" w:rsidR="00327B85" w:rsidRPr="00494CE0" w:rsidRDefault="00327B85" w:rsidP="00327B85">
            <w:pPr>
              <w:spacing w:after="0"/>
              <w:rPr>
                <w:rFonts w:ascii="Arial" w:hAnsi="Arial" w:cs="Arial"/>
                <w:bCs/>
                <w:sz w:val="20"/>
              </w:rPr>
            </w:pPr>
            <w:r w:rsidRPr="00494CE0">
              <w:rPr>
                <w:rFonts w:ascii="Arial" w:hAnsi="Arial" w:cs="Arial"/>
                <w:bCs/>
                <w:sz w:val="20"/>
              </w:rPr>
              <w:t>4.</w:t>
            </w:r>
            <w:r w:rsidR="00E73374" w:rsidRPr="00494CE0">
              <w:rPr>
                <w:rFonts w:ascii="Arial" w:hAnsi="Arial" w:cs="Arial"/>
                <w:bCs/>
                <w:sz w:val="20"/>
              </w:rPr>
              <w:t>2</w:t>
            </w:r>
            <w:r w:rsidRPr="00494CE0">
              <w:rPr>
                <w:rFonts w:ascii="Arial" w:hAnsi="Arial" w:cs="Arial"/>
                <w:bCs/>
                <w:sz w:val="20"/>
              </w:rPr>
              <w:t>.3</w:t>
            </w:r>
            <w:r w:rsidRPr="00494CE0">
              <w:rPr>
                <w:rFonts w:ascii="Arial" w:hAnsi="Arial" w:cs="Arial"/>
                <w:bCs/>
                <w:sz w:val="20"/>
              </w:rPr>
              <w:tab/>
              <w:t>The pharmacy contractor must ensure that Significant Incidents or near misses /Complaints are reported directly to NHS Devon CCG (in accordance with Sch 6C) in addition to NHS England standard reporting.</w:t>
            </w:r>
          </w:p>
          <w:p w14:paraId="5458718D" w14:textId="77777777" w:rsidR="00912A43" w:rsidRPr="00494CE0" w:rsidRDefault="00912A43" w:rsidP="00912A43">
            <w:pPr>
              <w:spacing w:after="0"/>
              <w:rPr>
                <w:rFonts w:ascii="Arial" w:hAnsi="Arial" w:cs="Arial"/>
                <w:bCs/>
                <w:sz w:val="20"/>
              </w:rPr>
            </w:pPr>
          </w:p>
          <w:p w14:paraId="75660712" w14:textId="5165F073" w:rsidR="002B2580" w:rsidRPr="00494CE0" w:rsidRDefault="00912A43" w:rsidP="00DA721D">
            <w:pPr>
              <w:spacing w:after="0"/>
              <w:rPr>
                <w:rFonts w:ascii="Arial" w:hAnsi="Arial" w:cs="Arial"/>
                <w:sz w:val="20"/>
              </w:rPr>
            </w:pPr>
            <w:r w:rsidRPr="00494CE0">
              <w:rPr>
                <w:rFonts w:ascii="Arial" w:hAnsi="Arial" w:cs="Arial"/>
                <w:bCs/>
                <w:sz w:val="20"/>
              </w:rPr>
              <w:t>4.</w:t>
            </w:r>
            <w:r w:rsidR="00E73374" w:rsidRPr="00494CE0">
              <w:rPr>
                <w:rFonts w:ascii="Arial" w:hAnsi="Arial" w:cs="Arial"/>
                <w:bCs/>
                <w:sz w:val="20"/>
              </w:rPr>
              <w:t>2</w:t>
            </w:r>
            <w:r w:rsidRPr="00494CE0">
              <w:rPr>
                <w:rFonts w:ascii="Arial" w:hAnsi="Arial" w:cs="Arial"/>
                <w:bCs/>
                <w:sz w:val="20"/>
              </w:rPr>
              <w:t xml:space="preserve">.4     Prior to providing the service, the pharmacy contractor should review and make any necessary amendments to their business continuity plan </w:t>
            </w:r>
            <w:proofErr w:type="gramStart"/>
            <w:r w:rsidRPr="00494CE0">
              <w:rPr>
                <w:rFonts w:ascii="Arial" w:hAnsi="Arial" w:cs="Arial"/>
                <w:bCs/>
                <w:sz w:val="20"/>
              </w:rPr>
              <w:t>in order to</w:t>
            </w:r>
            <w:proofErr w:type="gramEnd"/>
            <w:r w:rsidRPr="00494CE0">
              <w:rPr>
                <w:rFonts w:ascii="Arial" w:hAnsi="Arial" w:cs="Arial"/>
                <w:bCs/>
                <w:sz w:val="20"/>
              </w:rPr>
              <w:t xml:space="preserve"> incorporate appropriate content on the service within the plan.</w:t>
            </w:r>
          </w:p>
          <w:p w14:paraId="662A4442" w14:textId="77777777" w:rsidR="002B2580" w:rsidRPr="0011569D" w:rsidRDefault="002B2580" w:rsidP="00DA721D">
            <w:pPr>
              <w:spacing w:after="0"/>
              <w:rPr>
                <w:rFonts w:ascii="Arial" w:hAnsi="Arial" w:cs="Arial"/>
                <w:sz w:val="20"/>
              </w:rPr>
            </w:pPr>
          </w:p>
        </w:tc>
      </w:tr>
      <w:tr w:rsidR="002B2580" w:rsidRPr="0011569D" w14:paraId="1C52F5E3" w14:textId="77777777" w:rsidTr="1A949FE5">
        <w:tc>
          <w:tcPr>
            <w:tcW w:w="8414" w:type="dxa"/>
            <w:shd w:val="clear" w:color="auto" w:fill="595959" w:themeFill="text1" w:themeFillTint="A6"/>
          </w:tcPr>
          <w:p w14:paraId="7D4A0947"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5.</w:t>
            </w:r>
            <w:r w:rsidRPr="0011569D">
              <w:rPr>
                <w:rFonts w:ascii="Arial" w:hAnsi="Arial" w:cs="Arial"/>
                <w:b/>
                <w:color w:val="F79646"/>
                <w:sz w:val="20"/>
              </w:rPr>
              <w:tab/>
              <w:t>Applicable quality requirements and CQUIN goals</w:t>
            </w:r>
          </w:p>
        </w:tc>
      </w:tr>
      <w:tr w:rsidR="002B2580" w:rsidRPr="0011569D" w14:paraId="080D56A0" w14:textId="77777777" w:rsidTr="1A949FE5">
        <w:tc>
          <w:tcPr>
            <w:tcW w:w="8414" w:type="dxa"/>
            <w:shd w:val="clear" w:color="auto" w:fill="auto"/>
          </w:tcPr>
          <w:p w14:paraId="35AFBA24" w14:textId="77777777" w:rsidR="002B2580" w:rsidRPr="0011569D" w:rsidRDefault="002B2580" w:rsidP="00DA721D">
            <w:pPr>
              <w:spacing w:after="0"/>
              <w:rPr>
                <w:rFonts w:ascii="Arial" w:hAnsi="Arial" w:cs="Arial"/>
                <w:color w:val="009966"/>
                <w:sz w:val="20"/>
              </w:rPr>
            </w:pPr>
          </w:p>
          <w:p w14:paraId="7173B298" w14:textId="13052ED5" w:rsidR="00C60099" w:rsidRPr="00494CE0" w:rsidRDefault="002B2580" w:rsidP="00C60099">
            <w:pPr>
              <w:pStyle w:val="ListParagraph"/>
              <w:numPr>
                <w:ilvl w:val="1"/>
                <w:numId w:val="2"/>
              </w:numPr>
              <w:ind w:left="743" w:hanging="743"/>
              <w:rPr>
                <w:rFonts w:ascii="Arial" w:hAnsi="Arial" w:cs="Arial"/>
                <w:b/>
                <w:sz w:val="20"/>
                <w:szCs w:val="20"/>
              </w:rPr>
            </w:pPr>
            <w:r w:rsidRPr="00494CE0">
              <w:rPr>
                <w:rFonts w:ascii="Arial" w:hAnsi="Arial" w:cs="Arial"/>
                <w:b/>
                <w:sz w:val="20"/>
                <w:szCs w:val="20"/>
              </w:rPr>
              <w:t>Applicable Quality Requirements (See Schedule 4A-D)</w:t>
            </w:r>
          </w:p>
          <w:p w14:paraId="48E251C8" w14:textId="77777777" w:rsidR="00C60099" w:rsidRPr="00494CE0" w:rsidRDefault="00C60099" w:rsidP="00C60099">
            <w:pPr>
              <w:pStyle w:val="ListParagraph"/>
              <w:ind w:left="743"/>
              <w:rPr>
                <w:rFonts w:ascii="Arial" w:hAnsi="Arial" w:cs="Arial"/>
                <w:b/>
                <w:sz w:val="20"/>
                <w:szCs w:val="20"/>
              </w:rPr>
            </w:pPr>
          </w:p>
          <w:p w14:paraId="35B2B083" w14:textId="77777777" w:rsidR="002B2580" w:rsidRPr="00494CE0" w:rsidRDefault="00C60099" w:rsidP="00DA721D">
            <w:pPr>
              <w:spacing w:after="0"/>
              <w:rPr>
                <w:rFonts w:ascii="Arial" w:hAnsi="Arial" w:cs="Arial"/>
                <w:bCs/>
                <w:sz w:val="20"/>
              </w:rPr>
            </w:pPr>
            <w:r w:rsidRPr="00494CE0">
              <w:rPr>
                <w:rFonts w:ascii="Arial" w:hAnsi="Arial" w:cs="Arial"/>
                <w:bCs/>
                <w:sz w:val="20"/>
              </w:rPr>
              <w:t>The pharmacy contractor participates in any commissioner organised audit or review of service provision. The pharmacy should co-operate with any commissioner-led assessment of patient experience or other aspects of service delivery.</w:t>
            </w:r>
          </w:p>
          <w:p w14:paraId="40E0B85B" w14:textId="7A94B362" w:rsidR="00357A31" w:rsidRPr="0011569D" w:rsidRDefault="00357A31" w:rsidP="00DA721D">
            <w:pPr>
              <w:spacing w:after="0"/>
              <w:rPr>
                <w:rFonts w:ascii="Arial" w:hAnsi="Arial" w:cs="Arial"/>
                <w:sz w:val="20"/>
              </w:rPr>
            </w:pPr>
          </w:p>
        </w:tc>
      </w:tr>
      <w:tr w:rsidR="002B2580" w:rsidRPr="0011569D" w14:paraId="3DE786F2" w14:textId="77777777" w:rsidTr="1A949FE5">
        <w:tc>
          <w:tcPr>
            <w:tcW w:w="8414" w:type="dxa"/>
            <w:shd w:val="clear" w:color="auto" w:fill="595959" w:themeFill="text1" w:themeFillTint="A6"/>
          </w:tcPr>
          <w:p w14:paraId="02C0EA42"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6.</w:t>
            </w:r>
            <w:r w:rsidRPr="0011569D">
              <w:rPr>
                <w:rFonts w:ascii="Arial" w:hAnsi="Arial" w:cs="Arial"/>
                <w:b/>
                <w:color w:val="F79646"/>
                <w:sz w:val="20"/>
              </w:rPr>
              <w:tab/>
              <w:t>Location of Provider Premises</w:t>
            </w:r>
          </w:p>
        </w:tc>
      </w:tr>
      <w:tr w:rsidR="002B2580" w:rsidRPr="0011569D" w14:paraId="56B78F1F" w14:textId="77777777" w:rsidTr="1A949FE5">
        <w:tc>
          <w:tcPr>
            <w:tcW w:w="8414" w:type="dxa"/>
            <w:shd w:val="clear" w:color="auto" w:fill="auto"/>
          </w:tcPr>
          <w:p w14:paraId="5C62CD9B" w14:textId="11EB51EC" w:rsidR="00C60099" w:rsidRPr="00494CE0" w:rsidRDefault="002B2580" w:rsidP="00DA721D">
            <w:pPr>
              <w:spacing w:after="0"/>
              <w:rPr>
                <w:rFonts w:ascii="Arial" w:hAnsi="Arial" w:cs="Arial"/>
                <w:b/>
                <w:sz w:val="20"/>
              </w:rPr>
            </w:pPr>
            <w:r w:rsidRPr="00494CE0">
              <w:rPr>
                <w:rFonts w:ascii="Arial" w:hAnsi="Arial" w:cs="Arial"/>
                <w:b/>
                <w:sz w:val="20"/>
              </w:rPr>
              <w:t>The Provider’s Premises are located at:</w:t>
            </w:r>
          </w:p>
          <w:p w14:paraId="4344F79E" w14:textId="2AEAF0F5" w:rsidR="00C60099" w:rsidRPr="00C60099" w:rsidRDefault="00C60099" w:rsidP="00DA721D">
            <w:pPr>
              <w:spacing w:after="0"/>
              <w:rPr>
                <w:rFonts w:ascii="Arial" w:hAnsi="Arial" w:cs="Arial"/>
                <w:bCs/>
                <w:color w:val="009966"/>
                <w:sz w:val="20"/>
              </w:rPr>
            </w:pPr>
            <w:r w:rsidRPr="00494CE0">
              <w:rPr>
                <w:rFonts w:ascii="Arial" w:hAnsi="Arial" w:cs="Arial"/>
                <w:bCs/>
                <w:sz w:val="20"/>
              </w:rPr>
              <w:t xml:space="preserve">Community Pharmacies across </w:t>
            </w:r>
            <w:r w:rsidR="00333D01">
              <w:rPr>
                <w:rFonts w:ascii="Arial" w:hAnsi="Arial" w:cs="Arial"/>
                <w:bCs/>
                <w:sz w:val="20"/>
              </w:rPr>
              <w:t xml:space="preserve">Devon </w:t>
            </w:r>
            <w:r w:rsidRPr="00494CE0">
              <w:rPr>
                <w:rFonts w:ascii="Arial" w:hAnsi="Arial" w:cs="Arial"/>
                <w:bCs/>
                <w:sz w:val="20"/>
              </w:rPr>
              <w:t>who have agreed to provide this service</w:t>
            </w:r>
            <w:r w:rsidR="00C613F9" w:rsidRPr="00494CE0">
              <w:rPr>
                <w:rFonts w:ascii="Arial" w:hAnsi="Arial" w:cs="Arial"/>
                <w:bCs/>
                <w:sz w:val="20"/>
              </w:rPr>
              <w:t xml:space="preserve"> are listed in Appendix B</w:t>
            </w:r>
            <w:r w:rsidR="007C6D69" w:rsidRPr="00494CE0">
              <w:rPr>
                <w:rFonts w:ascii="Arial" w:hAnsi="Arial" w:cs="Arial"/>
                <w:bCs/>
                <w:sz w:val="20"/>
              </w:rPr>
              <w:t xml:space="preserve">. The full list of participating Community Pharmacies </w:t>
            </w:r>
            <w:r w:rsidR="00C613F9" w:rsidRPr="00494CE0">
              <w:rPr>
                <w:rFonts w:ascii="Arial" w:hAnsi="Arial" w:cs="Arial"/>
                <w:bCs/>
                <w:sz w:val="20"/>
              </w:rPr>
              <w:t xml:space="preserve">across Devon </w:t>
            </w:r>
            <w:r w:rsidR="007C6D69" w:rsidRPr="00494CE0">
              <w:rPr>
                <w:rFonts w:ascii="Arial" w:hAnsi="Arial" w:cs="Arial"/>
                <w:bCs/>
                <w:sz w:val="20"/>
              </w:rPr>
              <w:t>will be held by the NHS Devon CCG</w:t>
            </w:r>
            <w:r w:rsidR="007C6D69">
              <w:rPr>
                <w:rFonts w:ascii="Arial" w:hAnsi="Arial" w:cs="Arial"/>
                <w:bCs/>
                <w:color w:val="009966"/>
                <w:sz w:val="20"/>
              </w:rPr>
              <w:t>.</w:t>
            </w:r>
          </w:p>
          <w:p w14:paraId="576848A4" w14:textId="77777777" w:rsidR="002B2580" w:rsidRPr="0011569D" w:rsidRDefault="002B2580" w:rsidP="008812AF">
            <w:pPr>
              <w:spacing w:after="0"/>
              <w:rPr>
                <w:rFonts w:ascii="Arial" w:hAnsi="Arial" w:cs="Arial"/>
                <w:sz w:val="20"/>
              </w:rPr>
            </w:pPr>
          </w:p>
        </w:tc>
      </w:tr>
    </w:tbl>
    <w:p w14:paraId="3E145577" w14:textId="77777777" w:rsidR="008F054B" w:rsidRDefault="008F054B">
      <w:pPr>
        <w:spacing w:line="276" w:lineRule="auto"/>
        <w:sectPr w:rsidR="008F05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74F42BA" w14:textId="0D457E8B" w:rsidR="00C613F9" w:rsidRDefault="00C613F9">
      <w:pPr>
        <w:spacing w:line="276" w:lineRule="auto"/>
      </w:pPr>
    </w:p>
    <w:p w14:paraId="1B76CB34" w14:textId="3066D407" w:rsidR="00776AAE" w:rsidRDefault="00776AAE">
      <w:pPr>
        <w:rPr>
          <w:b/>
          <w:bCs/>
          <w:sz w:val="28"/>
          <w:szCs w:val="28"/>
          <w:u w:val="single"/>
        </w:rPr>
      </w:pPr>
      <w:r>
        <w:rPr>
          <w:b/>
          <w:bCs/>
          <w:sz w:val="28"/>
          <w:szCs w:val="28"/>
          <w:u w:val="single"/>
        </w:rPr>
        <w:t>Appendix A</w:t>
      </w:r>
    </w:p>
    <w:p w14:paraId="35BEF617" w14:textId="351CA938" w:rsidR="00776AAE" w:rsidRDefault="00776AAE">
      <w:pPr>
        <w:rPr>
          <w:sz w:val="28"/>
          <w:szCs w:val="28"/>
        </w:rPr>
      </w:pPr>
      <w:r w:rsidRPr="00494CE0">
        <w:rPr>
          <w:sz w:val="28"/>
          <w:szCs w:val="28"/>
        </w:rPr>
        <w:t xml:space="preserve">Flow chart of the </w:t>
      </w:r>
      <w:r w:rsidR="00A27B82" w:rsidRPr="00494CE0">
        <w:rPr>
          <w:sz w:val="28"/>
          <w:szCs w:val="28"/>
        </w:rPr>
        <w:t>service</w:t>
      </w:r>
      <w:r w:rsidR="00A27B82">
        <w:rPr>
          <w:sz w:val="28"/>
          <w:szCs w:val="28"/>
        </w:rPr>
        <w:t>:</w:t>
      </w:r>
    </w:p>
    <w:p w14:paraId="735E12AA" w14:textId="72C12B9D" w:rsidR="00D43ADD" w:rsidRPr="00D43ADD" w:rsidRDefault="00D43ADD" w:rsidP="00D43ADD">
      <w:pPr>
        <w:spacing w:after="0"/>
        <w:rPr>
          <w:rFonts w:ascii="Arial" w:eastAsia="Times New Roman" w:hAnsi="Arial" w:cs="Arial"/>
          <w:szCs w:val="24"/>
          <w:lang w:val="en-GB" w:eastAsia="en-US"/>
        </w:rPr>
      </w:pP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6672" behindDoc="0" locked="0" layoutInCell="1" allowOverlap="1" wp14:anchorId="7EF3493F" wp14:editId="564DDF89">
                <wp:simplePos x="0" y="0"/>
                <wp:positionH relativeFrom="column">
                  <wp:posOffset>4427220</wp:posOffset>
                </wp:positionH>
                <wp:positionV relativeFrom="paragraph">
                  <wp:posOffset>3124200</wp:posOffset>
                </wp:positionV>
                <wp:extent cx="480060" cy="807720"/>
                <wp:effectExtent l="0" t="38100" r="53340" b="30480"/>
                <wp:wrapNone/>
                <wp:docPr id="11" name="Straight Arrow Connector 11"/>
                <wp:cNvGraphicFramePr/>
                <a:graphic xmlns:a="http://schemas.openxmlformats.org/drawingml/2006/main">
                  <a:graphicData uri="http://schemas.microsoft.com/office/word/2010/wordprocessingShape">
                    <wps:wsp>
                      <wps:cNvCnPr/>
                      <wps:spPr>
                        <a:xfrm flipV="1">
                          <a:off x="0" y="0"/>
                          <a:ext cx="480060" cy="80772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type w14:anchorId="0AEDA626" id="_x0000_t32" coordsize="21600,21600" o:spt="32" o:oned="t" path="m,l21600,21600e" filled="f">
                <v:path arrowok="t" fillok="f" o:connecttype="none"/>
                <o:lock v:ext="edit" shapetype="t"/>
              </v:shapetype>
              <v:shape id="Straight Arrow Connector 11" o:spid="_x0000_s1026" type="#_x0000_t32" style="position:absolute;margin-left:348.6pt;margin-top:246pt;width:37.8pt;height:63.6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5648" behindDoc="0" locked="0" layoutInCell="1" allowOverlap="1" wp14:anchorId="0485691C" wp14:editId="0D1DFE96">
                <wp:simplePos x="0" y="0"/>
                <wp:positionH relativeFrom="column">
                  <wp:posOffset>6614160</wp:posOffset>
                </wp:positionH>
                <wp:positionV relativeFrom="paragraph">
                  <wp:posOffset>3116580</wp:posOffset>
                </wp:positionV>
                <wp:extent cx="358140" cy="236220"/>
                <wp:effectExtent l="0" t="0" r="80010" b="49530"/>
                <wp:wrapNone/>
                <wp:docPr id="19" name="Straight Arrow Connector 19"/>
                <wp:cNvGraphicFramePr/>
                <a:graphic xmlns:a="http://schemas.openxmlformats.org/drawingml/2006/main">
                  <a:graphicData uri="http://schemas.microsoft.com/office/word/2010/wordprocessingShape">
                    <wps:wsp>
                      <wps:cNvCnPr/>
                      <wps:spPr>
                        <a:xfrm>
                          <a:off x="0" y="0"/>
                          <a:ext cx="358140" cy="23622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37FD073D" id="Straight Arrow Connector 19" o:spid="_x0000_s1026" type="#_x0000_t32" style="position:absolute;margin-left:520.8pt;margin-top:245.4pt;width:28.2pt;height:18.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4624" behindDoc="0" locked="0" layoutInCell="1" allowOverlap="1" wp14:anchorId="52BC88CC" wp14:editId="25D8DED1">
                <wp:simplePos x="0" y="0"/>
                <wp:positionH relativeFrom="column">
                  <wp:posOffset>6614160</wp:posOffset>
                </wp:positionH>
                <wp:positionV relativeFrom="paragraph">
                  <wp:posOffset>2628900</wp:posOffset>
                </wp:positionV>
                <wp:extent cx="281940" cy="144780"/>
                <wp:effectExtent l="0" t="38100" r="60960" b="26670"/>
                <wp:wrapNone/>
                <wp:docPr id="18" name="Straight Arrow Connector 18"/>
                <wp:cNvGraphicFramePr/>
                <a:graphic xmlns:a="http://schemas.openxmlformats.org/drawingml/2006/main">
                  <a:graphicData uri="http://schemas.microsoft.com/office/word/2010/wordprocessingShape">
                    <wps:wsp>
                      <wps:cNvCnPr/>
                      <wps:spPr>
                        <a:xfrm flipV="1">
                          <a:off x="0" y="0"/>
                          <a:ext cx="281940" cy="14478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672AE4E9" id="Straight Arrow Connector 18" o:spid="_x0000_s1026" type="#_x0000_t32" style="position:absolute;margin-left:520.8pt;margin-top:207pt;width:22.2pt;height:11.4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3600" behindDoc="0" locked="0" layoutInCell="1" allowOverlap="1" wp14:anchorId="6C81A4BF" wp14:editId="262E90FA">
                <wp:simplePos x="0" y="0"/>
                <wp:positionH relativeFrom="column">
                  <wp:posOffset>4434840</wp:posOffset>
                </wp:positionH>
                <wp:positionV relativeFrom="paragraph">
                  <wp:posOffset>2979420</wp:posOffset>
                </wp:positionV>
                <wp:extent cx="495300" cy="7620"/>
                <wp:effectExtent l="0" t="76200" r="19050" b="87630"/>
                <wp:wrapNone/>
                <wp:docPr id="15" name="Straight Arrow Connector 15"/>
                <wp:cNvGraphicFramePr/>
                <a:graphic xmlns:a="http://schemas.openxmlformats.org/drawingml/2006/main">
                  <a:graphicData uri="http://schemas.microsoft.com/office/word/2010/wordprocessingShape">
                    <wps:wsp>
                      <wps:cNvCnPr/>
                      <wps:spPr>
                        <a:xfrm flipV="1">
                          <a:off x="0" y="0"/>
                          <a:ext cx="495300" cy="762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type w14:anchorId="06C295A1" id="_x0000_t32" coordsize="21600,21600" o:spt="32" o:oned="t" path="m,l21600,21600e" filled="f">
                <v:path arrowok="t" fillok="f" o:connecttype="none"/>
                <o:lock v:ext="edit" shapetype="t"/>
              </v:shapetype>
              <v:shape id="Straight Arrow Connector 15" o:spid="_x0000_s1026" type="#_x0000_t32" style="position:absolute;margin-left:349.2pt;margin-top:234.6pt;width:39pt;height:.6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2576" behindDoc="0" locked="0" layoutInCell="1" allowOverlap="1" wp14:anchorId="66D76659" wp14:editId="707E4B22">
                <wp:simplePos x="0" y="0"/>
                <wp:positionH relativeFrom="column">
                  <wp:posOffset>2232660</wp:posOffset>
                </wp:positionH>
                <wp:positionV relativeFrom="paragraph">
                  <wp:posOffset>3421380</wp:posOffset>
                </wp:positionV>
                <wp:extent cx="487680" cy="495300"/>
                <wp:effectExtent l="0" t="0" r="83820" b="57150"/>
                <wp:wrapNone/>
                <wp:docPr id="14" name="Straight Arrow Connector 14"/>
                <wp:cNvGraphicFramePr/>
                <a:graphic xmlns:a="http://schemas.openxmlformats.org/drawingml/2006/main">
                  <a:graphicData uri="http://schemas.microsoft.com/office/word/2010/wordprocessingShape">
                    <wps:wsp>
                      <wps:cNvCnPr/>
                      <wps:spPr>
                        <a:xfrm>
                          <a:off x="0" y="0"/>
                          <a:ext cx="487680" cy="4953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5AEFE569" id="Straight Arrow Connector 14" o:spid="_x0000_s1026" type="#_x0000_t32" style="position:absolute;margin-left:175.8pt;margin-top:269.4pt;width:38.4pt;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1552" behindDoc="0" locked="0" layoutInCell="1" allowOverlap="1" wp14:anchorId="38153949" wp14:editId="21436895">
                <wp:simplePos x="0" y="0"/>
                <wp:positionH relativeFrom="column">
                  <wp:posOffset>2232660</wp:posOffset>
                </wp:positionH>
                <wp:positionV relativeFrom="paragraph">
                  <wp:posOffset>3086100</wp:posOffset>
                </wp:positionV>
                <wp:extent cx="487680" cy="7620"/>
                <wp:effectExtent l="0" t="76200" r="26670" b="87630"/>
                <wp:wrapNone/>
                <wp:docPr id="16" name="Straight Arrow Connector 16"/>
                <wp:cNvGraphicFramePr/>
                <a:graphic xmlns:a="http://schemas.openxmlformats.org/drawingml/2006/main">
                  <a:graphicData uri="http://schemas.microsoft.com/office/word/2010/wordprocessingShape">
                    <wps:wsp>
                      <wps:cNvCnPr/>
                      <wps:spPr>
                        <a:xfrm flipV="1">
                          <a:off x="0" y="0"/>
                          <a:ext cx="487680" cy="762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6A256916" id="Straight Arrow Connector 16" o:spid="_x0000_s1026" type="#_x0000_t32" style="position:absolute;margin-left:175.8pt;margin-top:243pt;width:38.4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9504" behindDoc="0" locked="0" layoutInCell="1" allowOverlap="1" wp14:anchorId="16335AC2" wp14:editId="75D5A957">
                <wp:simplePos x="0" y="0"/>
                <wp:positionH relativeFrom="column">
                  <wp:posOffset>1051560</wp:posOffset>
                </wp:positionH>
                <wp:positionV relativeFrom="paragraph">
                  <wp:posOffset>2546350</wp:posOffset>
                </wp:positionV>
                <wp:extent cx="198120" cy="181610"/>
                <wp:effectExtent l="0" t="0" r="68580" b="66040"/>
                <wp:wrapNone/>
                <wp:docPr id="20" name="Straight Arrow Connector 20"/>
                <wp:cNvGraphicFramePr/>
                <a:graphic xmlns:a="http://schemas.openxmlformats.org/drawingml/2006/main">
                  <a:graphicData uri="http://schemas.microsoft.com/office/word/2010/wordprocessingShape">
                    <wps:wsp>
                      <wps:cNvCnPr/>
                      <wps:spPr>
                        <a:xfrm>
                          <a:off x="0" y="0"/>
                          <a:ext cx="198120" cy="18161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709D251D" id="Straight Arrow Connector 20" o:spid="_x0000_s1026" type="#_x0000_t32" style="position:absolute;margin-left:82.8pt;margin-top:200.5pt;width:15.6pt;height:14.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8480" behindDoc="0" locked="0" layoutInCell="1" allowOverlap="1" wp14:anchorId="2D78F99F" wp14:editId="150D0947">
                <wp:simplePos x="0" y="0"/>
                <wp:positionH relativeFrom="column">
                  <wp:posOffset>1043940</wp:posOffset>
                </wp:positionH>
                <wp:positionV relativeFrom="paragraph">
                  <wp:posOffset>1668780</wp:posOffset>
                </wp:positionV>
                <wp:extent cx="281940" cy="266700"/>
                <wp:effectExtent l="0" t="38100" r="60960" b="19050"/>
                <wp:wrapNone/>
                <wp:docPr id="21" name="Straight Arrow Connector 21"/>
                <wp:cNvGraphicFramePr/>
                <a:graphic xmlns:a="http://schemas.openxmlformats.org/drawingml/2006/main">
                  <a:graphicData uri="http://schemas.microsoft.com/office/word/2010/wordprocessingShape">
                    <wps:wsp>
                      <wps:cNvCnPr/>
                      <wps:spPr>
                        <a:xfrm flipV="1">
                          <a:off x="0" y="0"/>
                          <a:ext cx="281940" cy="2667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1F81AC15" id="Straight Arrow Connector 21" o:spid="_x0000_s1026" type="#_x0000_t32" style="position:absolute;margin-left:82.2pt;margin-top:131.4pt;width:22.2pt;height:2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">
                <v:stroke endarrow="block"/>
              </v:shape>
            </w:pict>
          </mc:Fallback>
        </mc:AlternateContent>
      </w:r>
      <w:r w:rsidRPr="00D43ADD">
        <w:rPr>
          <w:rFonts w:ascii="Arial" w:eastAsia="Times New Roman" w:hAnsi="Arial" w:cs="Times New Roman"/>
          <w:noProof/>
          <w:szCs w:val="24"/>
          <w:lang w:val="en-GB" w:eastAsia="en-US"/>
        </w:rPr>
        <mc:AlternateContent>
          <mc:Choice Requires="wps">
            <w:drawing>
              <wp:anchor distT="45720" distB="45720" distL="114300" distR="114300" simplePos="0" relativeHeight="251660288" behindDoc="0" locked="0" layoutInCell="1" allowOverlap="1" wp14:anchorId="7DFF3A07" wp14:editId="5B293629">
                <wp:simplePos x="0" y="0"/>
                <wp:positionH relativeFrom="column">
                  <wp:posOffset>1318260</wp:posOffset>
                </wp:positionH>
                <wp:positionV relativeFrom="paragraph">
                  <wp:posOffset>1402080</wp:posOffset>
                </wp:positionV>
                <wp:extent cx="883920" cy="1404620"/>
                <wp:effectExtent l="0" t="0" r="11430" b="101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solidFill>
                          <a:srgbClr val="FFFFFF"/>
                        </a:solidFill>
                        <a:ln w="9525">
                          <a:solidFill>
                            <a:srgbClr val="000000"/>
                          </a:solidFill>
                          <a:miter lim="800000"/>
                          <a:headEnd/>
                          <a:tailEnd/>
                        </a:ln>
                      </wps:spPr>
                      <wps:txbx>
                        <w:txbxContent>
                          <w:p w14:paraId="7EF6D08A" w14:textId="1A6C81EC" w:rsidR="00D43ADD" w:rsidRDefault="00D43ADD" w:rsidP="00D43ADD">
                            <w:r>
                              <w:t>COPD</w:t>
                            </w:r>
                            <w:r w:rsidR="002C7DE8">
                              <w:t xml:space="preserve"> – complete CAT test with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F3A07" id="_x0000_t202" coordsize="21600,21600" o:spt="202" path="m,l,21600r21600,l21600,xe">
                <v:stroke joinstyle="miter"/>
                <v:path gradientshapeok="t" o:connecttype="rect"/>
              </v:shapetype>
              <v:shape id="Text Box 25" o:spid="_x0000_s1026" type="#_x0000_t202" style="position:absolute;margin-left:103.8pt;margin-top:110.4pt;width:69.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">
                <v:textbox style="mso-fit-shape-to-text:t">
                  <w:txbxContent>
                    <w:p w14:paraId="7EF6D08A" w14:textId="1A6C81EC" w:rsidR="00D43ADD" w:rsidRDefault="00D43ADD" w:rsidP="00D43ADD">
                      <w:r>
                        <w:t>COPD</w:t>
                      </w:r>
                      <w:r w:rsidR="002C7DE8">
                        <w:t xml:space="preserve"> – complete CAT test with patient</w:t>
                      </w:r>
                    </w:p>
                  </w:txbxContent>
                </v:textbox>
                <w10:wrap type="square"/>
              </v:shape>
            </w:pict>
          </mc:Fallback>
        </mc:AlternateContent>
      </w:r>
      <w:r w:rsidRPr="00D43ADD">
        <w:rPr>
          <w:rFonts w:ascii="Arial" w:eastAsia="Times New Roman" w:hAnsi="Arial" w:cs="Times New Roman"/>
          <w:noProof/>
          <w:szCs w:val="24"/>
          <w:lang w:val="en-GB" w:eastAsia="en-US"/>
        </w:rPr>
        <mc:AlternateContent>
          <mc:Choice Requires="wps">
            <w:drawing>
              <wp:anchor distT="45720" distB="45720" distL="114300" distR="114300" simplePos="0" relativeHeight="251659264" behindDoc="0" locked="0" layoutInCell="1" allowOverlap="1" wp14:anchorId="1888BC40" wp14:editId="2EEA48EE">
                <wp:simplePos x="0" y="0"/>
                <wp:positionH relativeFrom="column">
                  <wp:posOffset>-320040</wp:posOffset>
                </wp:positionH>
                <wp:positionV relativeFrom="paragraph">
                  <wp:posOffset>1920240</wp:posOffset>
                </wp:positionV>
                <wp:extent cx="1363980" cy="1404620"/>
                <wp:effectExtent l="0" t="0" r="2667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4620"/>
                        </a:xfrm>
                        <a:prstGeom prst="rect">
                          <a:avLst/>
                        </a:prstGeom>
                        <a:solidFill>
                          <a:srgbClr val="FFFFFF"/>
                        </a:solidFill>
                        <a:ln w="9525">
                          <a:solidFill>
                            <a:srgbClr val="000000"/>
                          </a:solidFill>
                          <a:miter lim="800000"/>
                          <a:headEnd/>
                          <a:tailEnd/>
                        </a:ln>
                      </wps:spPr>
                      <wps:txbx>
                        <w:txbxContent>
                          <w:p w14:paraId="66DEFEF9" w14:textId="3C948054" w:rsidR="00D43ADD" w:rsidRDefault="00D43ADD" w:rsidP="00D43ADD">
                            <w:r>
                              <w:t>Observe inhaler technique</w:t>
                            </w:r>
                            <w:r w:rsidR="000B1B6F">
                              <w:t>;</w:t>
                            </w:r>
                            <w:r>
                              <w:t xml:space="preserve"> if not possible to observe check via a conversation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8BC40" id="Text Box 2" o:spid="_x0000_s1027" type="#_x0000_t202" style="position:absolute;margin-left:-25.2pt;margin-top:151.2pt;width:10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">
                <v:textbox style="mso-fit-shape-to-text:t">
                  <w:txbxContent>
                    <w:p w14:paraId="66DEFEF9" w14:textId="3C948054" w:rsidR="00D43ADD" w:rsidRDefault="00D43ADD" w:rsidP="00D43ADD">
                      <w:r>
                        <w:t>Observe inhaler technique</w:t>
                      </w:r>
                      <w:r w:rsidR="000B1B6F">
                        <w:t>;</w:t>
                      </w:r>
                      <w:r>
                        <w:t xml:space="preserve"> if not possible to observe check via a conversation</w:t>
                      </w:r>
                    </w:p>
                  </w:txbxContent>
                </v:textbox>
                <w10:wrap type="square"/>
              </v:shape>
            </w:pict>
          </mc:Fallback>
        </mc:AlternateContent>
      </w:r>
    </w:p>
    <w:p w14:paraId="7AFEEB01" w14:textId="77777777" w:rsidR="00D43ADD" w:rsidRPr="00D43ADD" w:rsidRDefault="00D43ADD" w:rsidP="00D43ADD">
      <w:pPr>
        <w:spacing w:after="0"/>
        <w:rPr>
          <w:rFonts w:ascii="Arial" w:eastAsia="Times New Roman" w:hAnsi="Arial" w:cs="Arial"/>
          <w:szCs w:val="24"/>
          <w:lang w:val="en-GB" w:eastAsia="en-US"/>
        </w:rPr>
      </w:pPr>
    </w:p>
    <w:p w14:paraId="355C7136" w14:textId="0BB29511" w:rsidR="00776AAE" w:rsidRPr="008F054B" w:rsidRDefault="0089444C" w:rsidP="008F054B">
      <w:pPr>
        <w:spacing w:after="0"/>
        <w:rPr>
          <w:rFonts w:ascii="Arial" w:eastAsia="Times New Roman" w:hAnsi="Arial" w:cs="Arial"/>
          <w:szCs w:val="24"/>
          <w:lang w:val="en-GB" w:eastAsia="en-US"/>
        </w:rPr>
      </w:pPr>
      <w:r w:rsidRPr="00D43ADD">
        <w:rPr>
          <w:rFonts w:ascii="Arial" w:eastAsia="Times New Roman" w:hAnsi="Arial" w:cs="Arial"/>
          <w:noProof/>
          <w:szCs w:val="24"/>
          <w:lang w:val="en-GB" w:eastAsia="en-US"/>
        </w:rPr>
        <mc:AlternateContent>
          <mc:Choice Requires="wps">
            <w:drawing>
              <wp:anchor distT="45720" distB="45720" distL="114300" distR="114300" simplePos="0" relativeHeight="251677696" behindDoc="0" locked="0" layoutInCell="1" allowOverlap="1" wp14:anchorId="3F505592" wp14:editId="40587673">
                <wp:simplePos x="0" y="0"/>
                <wp:positionH relativeFrom="column">
                  <wp:posOffset>4838700</wp:posOffset>
                </wp:positionH>
                <wp:positionV relativeFrom="paragraph">
                  <wp:posOffset>3606800</wp:posOffset>
                </wp:positionV>
                <wp:extent cx="1668780" cy="1404620"/>
                <wp:effectExtent l="0" t="0" r="2667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solidFill>
                            <a:srgbClr val="000000"/>
                          </a:solidFill>
                          <a:miter lim="800000"/>
                          <a:headEnd/>
                          <a:tailEnd/>
                        </a:ln>
                      </wps:spPr>
                      <wps:txbx>
                        <w:txbxContent>
                          <w:p w14:paraId="2BBD04BD" w14:textId="77777777" w:rsidR="00D43ADD" w:rsidRDefault="00D43ADD" w:rsidP="00D43ADD">
                            <w:r>
                              <w:t>Refer to practice for a DPI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05592" id="_x0000_s1028" type="#_x0000_t202" style="position:absolute;margin-left:381pt;margin-top:284pt;width:131.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">
                <v:textbox style="mso-fit-shape-to-text:t">
                  <w:txbxContent>
                    <w:p w14:paraId="2BBD04BD" w14:textId="77777777" w:rsidR="00D43ADD" w:rsidRDefault="00D43ADD" w:rsidP="00D43ADD">
                      <w:r>
                        <w:t>Refer to practice for a DPI</w:t>
                      </w:r>
                    </w:p>
                  </w:txbxContent>
                </v:textbox>
                <w10:wrap type="square"/>
              </v:shape>
            </w:pict>
          </mc:Fallback>
        </mc:AlternateContent>
      </w:r>
      <w:r w:rsidR="00DF623C" w:rsidRPr="00D43ADD">
        <w:rPr>
          <w:rFonts w:ascii="Arial" w:eastAsia="Times New Roman" w:hAnsi="Arial" w:cs="Arial"/>
          <w:noProof/>
          <w:szCs w:val="24"/>
          <w:lang w:val="en-GB" w:eastAsia="en-US"/>
        </w:rPr>
        <mc:AlternateContent>
          <mc:Choice Requires="wps">
            <w:drawing>
              <wp:anchor distT="45720" distB="45720" distL="114300" distR="114300" simplePos="0" relativeHeight="251682816" behindDoc="0" locked="0" layoutInCell="1" allowOverlap="1" wp14:anchorId="4E4D3656" wp14:editId="7EF9C4BD">
                <wp:simplePos x="0" y="0"/>
                <wp:positionH relativeFrom="column">
                  <wp:posOffset>2903220</wp:posOffset>
                </wp:positionH>
                <wp:positionV relativeFrom="paragraph">
                  <wp:posOffset>184150</wp:posOffset>
                </wp:positionV>
                <wp:extent cx="2360930" cy="495300"/>
                <wp:effectExtent l="0" t="0" r="1270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4E55BA42" w14:textId="6C83CB11" w:rsidR="00D43ADD" w:rsidRDefault="00DF623C" w:rsidP="00D43ADD">
                            <w:r>
                              <w:t>Provide relevant t</w:t>
                            </w:r>
                            <w:r w:rsidR="00D43ADD">
                              <w:t xml:space="preserve">reatment </w:t>
                            </w:r>
                            <w:r w:rsidR="002C7DE8">
                              <w:t xml:space="preserve">and condition advice.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4D3656" id="_x0000_s1029" type="#_x0000_t202" style="position:absolute;margin-left:228.6pt;margin-top:14.5pt;width:185.9pt;height:39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1KAIAAE0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">
                <v:textbox>
                  <w:txbxContent>
                    <w:p w14:paraId="4E55BA42" w14:textId="6C83CB11" w:rsidR="00D43ADD" w:rsidRDefault="00DF623C" w:rsidP="00D43ADD">
                      <w:r>
                        <w:t>Provide relevant t</w:t>
                      </w:r>
                      <w:r w:rsidR="00D43ADD">
                        <w:t xml:space="preserve">reatment </w:t>
                      </w:r>
                      <w:r w:rsidR="002C7DE8">
                        <w:t xml:space="preserve">and condition advice. </w:t>
                      </w:r>
                    </w:p>
                  </w:txbxContent>
                </v:textbox>
                <w10:wrap type="square"/>
              </v:shape>
            </w:pict>
          </mc:Fallback>
        </mc:AlternateContent>
      </w:r>
      <w:r w:rsidR="000B1B6F"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2336" behindDoc="0" locked="0" layoutInCell="1" allowOverlap="1" wp14:anchorId="6E992E43" wp14:editId="2B879DAA">
                <wp:simplePos x="0" y="0"/>
                <wp:positionH relativeFrom="column">
                  <wp:posOffset>4914900</wp:posOffset>
                </wp:positionH>
                <wp:positionV relativeFrom="paragraph">
                  <wp:posOffset>2424430</wp:posOffset>
                </wp:positionV>
                <wp:extent cx="1699260" cy="746760"/>
                <wp:effectExtent l="0" t="0" r="15240" b="15240"/>
                <wp:wrapNone/>
                <wp:docPr id="27" name="Text Box 27"/>
                <wp:cNvGraphicFramePr/>
                <a:graphic xmlns:a="http://schemas.openxmlformats.org/drawingml/2006/main">
                  <a:graphicData uri="http://schemas.microsoft.com/office/word/2010/wordprocessingShape">
                    <wps:wsp>
                      <wps:cNvSpPr txBox="1"/>
                      <wps:spPr>
                        <a:xfrm>
                          <a:off x="0" y="0"/>
                          <a:ext cx="1699260" cy="746760"/>
                        </a:xfrm>
                        <a:prstGeom prst="rect">
                          <a:avLst/>
                        </a:prstGeom>
                        <a:solidFill>
                          <a:sysClr val="window" lastClr="FFFFFF"/>
                        </a:solidFill>
                        <a:ln w="6350">
                          <a:solidFill>
                            <a:prstClr val="black"/>
                          </a:solidFill>
                        </a:ln>
                      </wps:spPr>
                      <wps:txbx>
                        <w:txbxContent>
                          <w:p w14:paraId="5E51BC54" w14:textId="2F95AB71" w:rsidR="00D43ADD" w:rsidRDefault="000B1B6F" w:rsidP="00D43ADD">
                            <w:r>
                              <w:t>Does the patient already have a s</w:t>
                            </w:r>
                            <w:r w:rsidR="00D43ADD">
                              <w:t xml:space="preserve">pacer?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92E43" id="Text Box 27" o:spid="_x0000_s1030" type="#_x0000_t202" style="position:absolute;margin-left:387pt;margin-top:190.9pt;width:133.8pt;height:5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" fillcolor="window" strokeweight=".5pt">
                <v:textbox>
                  <w:txbxContent>
                    <w:p w14:paraId="5E51BC54" w14:textId="2F95AB71" w:rsidR="00D43ADD" w:rsidRDefault="000B1B6F" w:rsidP="00D43ADD">
                      <w:r>
                        <w:t>Does the patient already have a s</w:t>
                      </w:r>
                      <w:r w:rsidR="00D43ADD">
                        <w:t xml:space="preserve">pacer? </w:t>
                      </w:r>
                    </w:p>
                  </w:txbxContent>
                </v:textbox>
              </v:shape>
            </w:pict>
          </mc:Fallback>
        </mc:AlternateContent>
      </w:r>
      <w:r w:rsidR="002C7DE8" w:rsidRPr="00D43ADD">
        <w:rPr>
          <w:rFonts w:ascii="Arial" w:eastAsia="Times New Roman" w:hAnsi="Arial" w:cs="Arial"/>
          <w:noProof/>
          <w:szCs w:val="24"/>
          <w:lang w:val="en-GB" w:eastAsia="en-US"/>
        </w:rPr>
        <mc:AlternateContent>
          <mc:Choice Requires="wps">
            <w:drawing>
              <wp:anchor distT="0" distB="0" distL="114300" distR="114300" simplePos="0" relativeHeight="251683840" behindDoc="0" locked="0" layoutInCell="1" allowOverlap="1" wp14:anchorId="3EAD8B82" wp14:editId="5DE5E443">
                <wp:simplePos x="0" y="0"/>
                <wp:positionH relativeFrom="column">
                  <wp:posOffset>5182870</wp:posOffset>
                </wp:positionH>
                <wp:positionV relativeFrom="paragraph">
                  <wp:posOffset>515620</wp:posOffset>
                </wp:positionV>
                <wp:extent cx="554990" cy="1888490"/>
                <wp:effectExtent l="0" t="0" r="73660" b="54610"/>
                <wp:wrapNone/>
                <wp:docPr id="229" name="Straight Arrow Connector 229"/>
                <wp:cNvGraphicFramePr/>
                <a:graphic xmlns:a="http://schemas.openxmlformats.org/drawingml/2006/main">
                  <a:graphicData uri="http://schemas.microsoft.com/office/word/2010/wordprocessingShape">
                    <wps:wsp>
                      <wps:cNvCnPr/>
                      <wps:spPr>
                        <a:xfrm>
                          <a:off x="0" y="0"/>
                          <a:ext cx="554990" cy="188849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ABE25D" id="_x0000_t32" coordsize="21600,21600" o:spt="32" o:oned="t" path="m,l21600,21600e" filled="f">
                <v:path arrowok="t" fillok="f" o:connecttype="none"/>
                <o:lock v:ext="edit" shapetype="t"/>
              </v:shapetype>
              <v:shape id="Straight Arrow Connector 229" o:spid="_x0000_s1026" type="#_x0000_t32" style="position:absolute;margin-left:408.1pt;margin-top:40.6pt;width:43.7pt;height:14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">
                <v:stroke endarrow="block"/>
              </v:shape>
            </w:pict>
          </mc:Fallback>
        </mc:AlternateContent>
      </w:r>
      <w:r w:rsidR="002C7DE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1312" behindDoc="0" locked="0" layoutInCell="1" allowOverlap="1" wp14:anchorId="23FDB142" wp14:editId="323D4A45">
                <wp:simplePos x="0" y="0"/>
                <wp:positionH relativeFrom="column">
                  <wp:posOffset>1203960</wp:posOffset>
                </wp:positionH>
                <wp:positionV relativeFrom="paragraph">
                  <wp:posOffset>2359660</wp:posOffset>
                </wp:positionV>
                <wp:extent cx="1021080" cy="952500"/>
                <wp:effectExtent l="0" t="0" r="26670" b="19050"/>
                <wp:wrapNone/>
                <wp:docPr id="26" name="Text Box 26"/>
                <wp:cNvGraphicFramePr/>
                <a:graphic xmlns:a="http://schemas.openxmlformats.org/drawingml/2006/main">
                  <a:graphicData uri="http://schemas.microsoft.com/office/word/2010/wordprocessingShape">
                    <wps:wsp>
                      <wps:cNvSpPr txBox="1"/>
                      <wps:spPr>
                        <a:xfrm>
                          <a:off x="0" y="0"/>
                          <a:ext cx="1021080" cy="952500"/>
                        </a:xfrm>
                        <a:prstGeom prst="rect">
                          <a:avLst/>
                        </a:prstGeom>
                        <a:solidFill>
                          <a:sysClr val="window" lastClr="FFFFFF"/>
                        </a:solidFill>
                        <a:ln w="6350">
                          <a:solidFill>
                            <a:prstClr val="black"/>
                          </a:solidFill>
                        </a:ln>
                      </wps:spPr>
                      <wps:txbx>
                        <w:txbxContent>
                          <w:p w14:paraId="0A783DF7" w14:textId="1BDEECEA" w:rsidR="00D43ADD" w:rsidRDefault="00D43ADD" w:rsidP="00D43ADD">
                            <w:r>
                              <w:t xml:space="preserve">Asthma </w:t>
                            </w:r>
                            <w:r w:rsidR="00A86A65">
                              <w:t xml:space="preserve">- </w:t>
                            </w:r>
                            <w:r w:rsidR="002C7DE8">
                              <w:t>completes ACT test</w:t>
                            </w:r>
                            <w:r>
                              <w:t xml:space="preserve"> with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DB142" id="Text Box 26" o:spid="_x0000_s1031" type="#_x0000_t202" style="position:absolute;margin-left:94.8pt;margin-top:185.8pt;width:80.4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" fillcolor="window" strokeweight=".5pt">
                <v:textbox>
                  <w:txbxContent>
                    <w:p w14:paraId="0A783DF7" w14:textId="1BDEECEA" w:rsidR="00D43ADD" w:rsidRDefault="00D43ADD" w:rsidP="00D43ADD">
                      <w:r>
                        <w:t xml:space="preserve">Asthma </w:t>
                      </w:r>
                      <w:r w:rsidR="00A86A65">
                        <w:t xml:space="preserve">- </w:t>
                      </w:r>
                      <w:r w:rsidR="002C7DE8">
                        <w:t>completes ACT test</w:t>
                      </w:r>
                      <w:r>
                        <w:t xml:space="preserve"> with patient</w:t>
                      </w:r>
                    </w:p>
                  </w:txbxContent>
                </v:textbox>
              </v:shape>
            </w:pict>
          </mc:Fallback>
        </mc:AlternateContent>
      </w:r>
      <w:r w:rsidR="00D94CC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3360" behindDoc="0" locked="0" layoutInCell="1" allowOverlap="1" wp14:anchorId="0BE8B033" wp14:editId="2EB444B7">
                <wp:simplePos x="0" y="0"/>
                <wp:positionH relativeFrom="column">
                  <wp:posOffset>6949440</wp:posOffset>
                </wp:positionH>
                <wp:positionV relativeFrom="paragraph">
                  <wp:posOffset>1981200</wp:posOffset>
                </wp:positionV>
                <wp:extent cx="2034540" cy="6324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2034540" cy="632460"/>
                        </a:xfrm>
                        <a:prstGeom prst="rect">
                          <a:avLst/>
                        </a:prstGeom>
                        <a:solidFill>
                          <a:sysClr val="window" lastClr="FFFFFF"/>
                        </a:solidFill>
                        <a:ln w="6350">
                          <a:solidFill>
                            <a:prstClr val="black"/>
                          </a:solidFill>
                        </a:ln>
                      </wps:spPr>
                      <wps:txbx>
                        <w:txbxContent>
                          <w:p w14:paraId="31347AB6" w14:textId="77777777" w:rsidR="00D43ADD" w:rsidRDefault="00D43ADD" w:rsidP="00D43ADD">
                            <w:r>
                              <w:t xml:space="preserve">Provide patient with a spacer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8B033" id="Text Box 13" o:spid="_x0000_s1032" type="#_x0000_t202" style="position:absolute;margin-left:547.2pt;margin-top:156pt;width:160.2pt;height:4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" fillcolor="window" strokeweight=".5pt">
                <v:textbox>
                  <w:txbxContent>
                    <w:p w14:paraId="31347AB6" w14:textId="77777777" w:rsidR="00D43ADD" w:rsidRDefault="00D43ADD" w:rsidP="00D43ADD">
                      <w:r>
                        <w:t xml:space="preserve">Provide patient with a spacer </w:t>
                      </w:r>
                    </w:p>
                  </w:txbxContent>
                </v:textbox>
              </v:shape>
            </w:pict>
          </mc:Fallback>
        </mc:AlternateContent>
      </w:r>
      <w:r w:rsidR="00D94CC8" w:rsidRPr="00D43ADD">
        <w:rPr>
          <w:rFonts w:ascii="Arial" w:eastAsia="Times New Roman" w:hAnsi="Arial" w:cs="Arial"/>
          <w:noProof/>
          <w:szCs w:val="24"/>
          <w:lang w:val="en-GB" w:eastAsia="en-US"/>
        </w:rPr>
        <mc:AlternateContent>
          <mc:Choice Requires="wps">
            <w:drawing>
              <wp:anchor distT="0" distB="0" distL="114300" distR="114300" simplePos="0" relativeHeight="251685888" behindDoc="0" locked="0" layoutInCell="1" allowOverlap="1" wp14:anchorId="345BC830" wp14:editId="79A026BE">
                <wp:simplePos x="0" y="0"/>
                <wp:positionH relativeFrom="column">
                  <wp:posOffset>4457700</wp:posOffset>
                </wp:positionH>
                <wp:positionV relativeFrom="paragraph">
                  <wp:posOffset>3751579</wp:posOffset>
                </wp:positionV>
                <wp:extent cx="411480" cy="45719"/>
                <wp:effectExtent l="0" t="38100" r="45720" b="88265"/>
                <wp:wrapNone/>
                <wp:docPr id="231" name="Straight Arrow Connector 231"/>
                <wp:cNvGraphicFramePr/>
                <a:graphic xmlns:a="http://schemas.openxmlformats.org/drawingml/2006/main">
                  <a:graphicData uri="http://schemas.microsoft.com/office/word/2010/wordprocessingShape">
                    <wps:wsp>
                      <wps:cNvCnPr/>
                      <wps:spPr>
                        <a:xfrm>
                          <a:off x="0" y="0"/>
                          <a:ext cx="411480" cy="45719"/>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9F0E19" id="Straight Arrow Connector 231" o:spid="_x0000_s1026" type="#_x0000_t32" style="position:absolute;margin-left:351pt;margin-top:295.4pt;width:32.4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">
                <v:stroke endarrow="block"/>
              </v:shape>
            </w:pict>
          </mc:Fallback>
        </mc:AlternateContent>
      </w:r>
      <w:r w:rsidR="00D94CC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7456" behindDoc="0" locked="0" layoutInCell="1" allowOverlap="1" wp14:anchorId="3029AB55" wp14:editId="719BAC40">
                <wp:simplePos x="0" y="0"/>
                <wp:positionH relativeFrom="column">
                  <wp:posOffset>2712720</wp:posOffset>
                </wp:positionH>
                <wp:positionV relativeFrom="paragraph">
                  <wp:posOffset>3561080</wp:posOffset>
                </wp:positionV>
                <wp:extent cx="1722120" cy="312420"/>
                <wp:effectExtent l="0" t="0" r="11430" b="11430"/>
                <wp:wrapNone/>
                <wp:docPr id="22" name="Text Box 22"/>
                <wp:cNvGraphicFramePr/>
                <a:graphic xmlns:a="http://schemas.openxmlformats.org/drawingml/2006/main">
                  <a:graphicData uri="http://schemas.microsoft.com/office/word/2010/wordprocessingShape">
                    <wps:wsp>
                      <wps:cNvSpPr txBox="1"/>
                      <wps:spPr>
                        <a:xfrm>
                          <a:off x="0" y="0"/>
                          <a:ext cx="1722120" cy="312420"/>
                        </a:xfrm>
                        <a:prstGeom prst="rect">
                          <a:avLst/>
                        </a:prstGeom>
                        <a:solidFill>
                          <a:sysClr val="window" lastClr="FFFFFF"/>
                        </a:solidFill>
                        <a:ln w="6350">
                          <a:solidFill>
                            <a:prstClr val="black"/>
                          </a:solidFill>
                        </a:ln>
                      </wps:spPr>
                      <wps:txbx>
                        <w:txbxContent>
                          <w:p w14:paraId="66345BB0" w14:textId="3496E0A4" w:rsidR="00D43ADD" w:rsidRDefault="00D43ADD" w:rsidP="00D43ADD">
                            <w:r w:rsidRPr="00D3734C">
                              <w:rPr>
                                <w:color w:val="FF0000"/>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9AB55" id="Text Box 22" o:spid="_x0000_s1033" type="#_x0000_t202" style="position:absolute;margin-left:213.6pt;margin-top:280.4pt;width:135.6pt;height:24.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" fillcolor="window" strokeweight=".5pt">
                <v:textbox>
                  <w:txbxContent>
                    <w:p w14:paraId="66345BB0" w14:textId="3496E0A4" w:rsidR="00D43ADD" w:rsidRDefault="00D43ADD" w:rsidP="00D43ADD">
                      <w:r w:rsidRPr="00D3734C">
                        <w:rPr>
                          <w:color w:val="FF0000"/>
                        </w:rPr>
                        <w:t>Red</w:t>
                      </w:r>
                    </w:p>
                  </w:txbxContent>
                </v:textbox>
              </v:shape>
            </w:pict>
          </mc:Fallback>
        </mc:AlternateContent>
      </w:r>
      <w:r w:rsidR="00D94CC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6432" behindDoc="0" locked="0" layoutInCell="1" allowOverlap="1" wp14:anchorId="64A35412" wp14:editId="404E9F58">
                <wp:simplePos x="0" y="0"/>
                <wp:positionH relativeFrom="column">
                  <wp:posOffset>2727960</wp:posOffset>
                </wp:positionH>
                <wp:positionV relativeFrom="paragraph">
                  <wp:posOffset>2524760</wp:posOffset>
                </wp:positionV>
                <wp:extent cx="1691640" cy="3581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1691640" cy="358140"/>
                        </a:xfrm>
                        <a:prstGeom prst="rect">
                          <a:avLst/>
                        </a:prstGeom>
                        <a:solidFill>
                          <a:sysClr val="window" lastClr="FFFFFF"/>
                        </a:solidFill>
                        <a:ln w="6350">
                          <a:solidFill>
                            <a:prstClr val="black"/>
                          </a:solidFill>
                        </a:ln>
                      </wps:spPr>
                      <wps:txbx>
                        <w:txbxContent>
                          <w:p w14:paraId="50B15D6C" w14:textId="60E337DC" w:rsidR="00D43ADD" w:rsidRDefault="00D43ADD" w:rsidP="00D43ADD">
                            <w:r w:rsidRPr="00D3734C">
                              <w:rPr>
                                <w:color w:val="FFC000"/>
                              </w:rPr>
                              <w:t>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35412" id="Text Box 23" o:spid="_x0000_s1034" type="#_x0000_t202" style="position:absolute;margin-left:214.8pt;margin-top:198.8pt;width:133.2pt;height:2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" fillcolor="window" strokeweight=".5pt">
                <v:textbox>
                  <w:txbxContent>
                    <w:p w14:paraId="50B15D6C" w14:textId="60E337DC" w:rsidR="00D43ADD" w:rsidRDefault="00D43ADD" w:rsidP="00D43ADD">
                      <w:r w:rsidRPr="00D3734C">
                        <w:rPr>
                          <w:color w:val="FFC000"/>
                        </w:rPr>
                        <w:t>Amber</w:t>
                      </w:r>
                    </w:p>
                  </w:txbxContent>
                </v:textbox>
              </v:shape>
            </w:pict>
          </mc:Fallback>
        </mc:AlternateContent>
      </w:r>
      <w:r w:rsidR="00D94CC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70528" behindDoc="0" locked="0" layoutInCell="1" allowOverlap="1" wp14:anchorId="320FE569" wp14:editId="4E21C75B">
                <wp:simplePos x="0" y="0"/>
                <wp:positionH relativeFrom="column">
                  <wp:posOffset>2232660</wp:posOffset>
                </wp:positionH>
                <wp:positionV relativeFrom="paragraph">
                  <wp:posOffset>1960880</wp:posOffset>
                </wp:positionV>
                <wp:extent cx="480060" cy="417830"/>
                <wp:effectExtent l="0" t="38100" r="53340" b="20320"/>
                <wp:wrapNone/>
                <wp:docPr id="17" name="Straight Arrow Connector 17"/>
                <wp:cNvGraphicFramePr/>
                <a:graphic xmlns:a="http://schemas.openxmlformats.org/drawingml/2006/main">
                  <a:graphicData uri="http://schemas.microsoft.com/office/word/2010/wordprocessingShape">
                    <wps:wsp>
                      <wps:cNvCnPr/>
                      <wps:spPr>
                        <a:xfrm flipV="1">
                          <a:off x="0" y="0"/>
                          <a:ext cx="480060" cy="41783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A01F1" id="Straight Arrow Connector 17" o:spid="_x0000_s1026" type="#_x0000_t32" style="position:absolute;margin-left:175.8pt;margin-top:154.4pt;width:37.8pt;height:32.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">
                <v:stroke endarrow="block"/>
              </v:shape>
            </w:pict>
          </mc:Fallback>
        </mc:AlternateContent>
      </w:r>
      <w:r w:rsidR="00D94CC8" w:rsidRPr="00D43ADD">
        <w:rPr>
          <w:rFonts w:ascii="Arial" w:eastAsia="Times New Roman" w:hAnsi="Arial" w:cs="Times New Roman"/>
          <w:noProof/>
          <w:szCs w:val="24"/>
          <w:lang w:val="en-GB" w:eastAsia="en-US"/>
        </w:rPr>
        <mc:AlternateContent>
          <mc:Choice Requires="wps">
            <w:drawing>
              <wp:anchor distT="0" distB="0" distL="114300" distR="114300" simplePos="0" relativeHeight="251665408" behindDoc="0" locked="0" layoutInCell="1" allowOverlap="1" wp14:anchorId="0795BF34" wp14:editId="4CAD4A97">
                <wp:simplePos x="0" y="0"/>
                <wp:positionH relativeFrom="column">
                  <wp:posOffset>2735580</wp:posOffset>
                </wp:positionH>
                <wp:positionV relativeFrom="paragraph">
                  <wp:posOffset>1467485</wp:posOffset>
                </wp:positionV>
                <wp:extent cx="1607820" cy="487680"/>
                <wp:effectExtent l="0" t="0" r="11430" b="26670"/>
                <wp:wrapNone/>
                <wp:docPr id="24" name="Text Box 24"/>
                <wp:cNvGraphicFramePr/>
                <a:graphic xmlns:a="http://schemas.openxmlformats.org/drawingml/2006/main">
                  <a:graphicData uri="http://schemas.microsoft.com/office/word/2010/wordprocessingShape">
                    <wps:wsp>
                      <wps:cNvSpPr txBox="1"/>
                      <wps:spPr>
                        <a:xfrm>
                          <a:off x="0" y="0"/>
                          <a:ext cx="1607820" cy="487680"/>
                        </a:xfrm>
                        <a:prstGeom prst="rect">
                          <a:avLst/>
                        </a:prstGeom>
                        <a:solidFill>
                          <a:sysClr val="window" lastClr="FFFFFF"/>
                        </a:solidFill>
                        <a:ln w="6350">
                          <a:solidFill>
                            <a:prstClr val="black"/>
                          </a:solidFill>
                        </a:ln>
                      </wps:spPr>
                      <wps:txbx>
                        <w:txbxContent>
                          <w:p w14:paraId="46D5863F" w14:textId="2BF772DC" w:rsidR="00D43ADD" w:rsidRDefault="00D43ADD" w:rsidP="00D43ADD">
                            <w:r w:rsidRPr="00D3734C">
                              <w:rPr>
                                <w:color w:val="00B050"/>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5BF34" id="Text Box 24" o:spid="_x0000_s1035" type="#_x0000_t202" style="position:absolute;margin-left:215.4pt;margin-top:115.55pt;width:126.6pt;height:3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" fillcolor="window" strokeweight=".5pt">
                <v:textbox>
                  <w:txbxContent>
                    <w:p w14:paraId="46D5863F" w14:textId="2BF772DC" w:rsidR="00D43ADD" w:rsidRDefault="00D43ADD" w:rsidP="00D43ADD">
                      <w:r w:rsidRPr="00D3734C">
                        <w:rPr>
                          <w:color w:val="00B050"/>
                        </w:rPr>
                        <w:t>Green</w:t>
                      </w:r>
                    </w:p>
                  </w:txbxContent>
                </v:textbox>
              </v:shape>
            </w:pict>
          </mc:Fallback>
        </mc:AlternateContent>
      </w:r>
      <w:r w:rsidR="00D43ADD" w:rsidRPr="00D43ADD">
        <w:rPr>
          <w:rFonts w:ascii="Arial" w:eastAsia="Times New Roman" w:hAnsi="Arial" w:cs="Arial"/>
          <w:noProof/>
          <w:szCs w:val="24"/>
          <w:lang w:val="en-GB" w:eastAsia="en-US"/>
        </w:rPr>
        <mc:AlternateContent>
          <mc:Choice Requires="wps">
            <w:drawing>
              <wp:anchor distT="0" distB="0" distL="114300" distR="114300" simplePos="0" relativeHeight="251680768" behindDoc="0" locked="0" layoutInCell="1" allowOverlap="1" wp14:anchorId="3C3CC58B" wp14:editId="02733CB7">
                <wp:simplePos x="0" y="0"/>
                <wp:positionH relativeFrom="column">
                  <wp:posOffset>49529</wp:posOffset>
                </wp:positionH>
                <wp:positionV relativeFrom="paragraph">
                  <wp:posOffset>2733040</wp:posOffset>
                </wp:positionV>
                <wp:extent cx="45719" cy="1577340"/>
                <wp:effectExtent l="38100" t="38100" r="50165" b="22860"/>
                <wp:wrapNone/>
                <wp:docPr id="226" name="Straight Arrow Connector 226"/>
                <wp:cNvGraphicFramePr/>
                <a:graphic xmlns:a="http://schemas.openxmlformats.org/drawingml/2006/main">
                  <a:graphicData uri="http://schemas.microsoft.com/office/word/2010/wordprocessingShape">
                    <wps:wsp>
                      <wps:cNvCnPr/>
                      <wps:spPr>
                        <a:xfrm flipV="1">
                          <a:off x="0" y="0"/>
                          <a:ext cx="45719" cy="157734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17B447" id="Straight Arrow Connector 226" o:spid="_x0000_s1026" type="#_x0000_t32" style="position:absolute;margin-left:3.9pt;margin-top:215.2pt;width:3.6pt;height:12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">
                <v:stroke endarrow="block"/>
              </v:shape>
            </w:pict>
          </mc:Fallback>
        </mc:AlternateContent>
      </w:r>
      <w:r w:rsidR="00D43ADD" w:rsidRPr="00D43ADD">
        <w:rPr>
          <w:rFonts w:ascii="Arial" w:eastAsia="Times New Roman" w:hAnsi="Arial" w:cs="Arial"/>
          <w:b/>
          <w:bCs/>
          <w:noProof/>
          <w:color w:val="0070C0"/>
          <w:szCs w:val="24"/>
          <w:u w:val="single"/>
          <w:lang w:val="en-GB" w:eastAsia="en-US"/>
        </w:rPr>
        <mc:AlternateContent>
          <mc:Choice Requires="wps">
            <w:drawing>
              <wp:anchor distT="0" distB="0" distL="114300" distR="114300" simplePos="0" relativeHeight="251664384" behindDoc="0" locked="0" layoutInCell="1" allowOverlap="1" wp14:anchorId="19ECFC71" wp14:editId="2D010978">
                <wp:simplePos x="0" y="0"/>
                <wp:positionH relativeFrom="column">
                  <wp:posOffset>6943241</wp:posOffset>
                </wp:positionH>
                <wp:positionV relativeFrom="paragraph">
                  <wp:posOffset>2869253</wp:posOffset>
                </wp:positionV>
                <wp:extent cx="2011680" cy="504674"/>
                <wp:effectExtent l="0" t="0" r="26670" b="10160"/>
                <wp:wrapNone/>
                <wp:docPr id="12" name="Text Box 12"/>
                <wp:cNvGraphicFramePr/>
                <a:graphic xmlns:a="http://schemas.openxmlformats.org/drawingml/2006/main">
                  <a:graphicData uri="http://schemas.microsoft.com/office/word/2010/wordprocessingShape">
                    <wps:wsp>
                      <wps:cNvSpPr txBox="1"/>
                      <wps:spPr>
                        <a:xfrm>
                          <a:off x="0" y="0"/>
                          <a:ext cx="2011680" cy="504674"/>
                        </a:xfrm>
                        <a:prstGeom prst="rect">
                          <a:avLst/>
                        </a:prstGeom>
                        <a:solidFill>
                          <a:sysClr val="window" lastClr="FFFFFF"/>
                        </a:solidFill>
                        <a:ln w="6350">
                          <a:solidFill>
                            <a:prstClr val="black"/>
                          </a:solidFill>
                        </a:ln>
                      </wps:spPr>
                      <wps:txbx>
                        <w:txbxContent>
                          <w:p w14:paraId="5CA0D1C3" w14:textId="77777777" w:rsidR="00D43ADD" w:rsidRDefault="00D43ADD" w:rsidP="00D43ADD">
                            <w:r>
                              <w:t>No action if already using a spacer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CFC71" id="Text Box 12" o:spid="_x0000_s1036" type="#_x0000_t202" style="position:absolute;margin-left:546.7pt;margin-top:225.95pt;width:158.4pt;height:3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" fillcolor="window" strokeweight=".5pt">
                <v:textbox>
                  <w:txbxContent>
                    <w:p w14:paraId="5CA0D1C3" w14:textId="77777777" w:rsidR="00D43ADD" w:rsidRDefault="00D43ADD" w:rsidP="00D43ADD">
                      <w:r>
                        <w:t>No action if already using a spacer</w:t>
                      </w:r>
                    </w:p>
                  </w:txbxContent>
                </v:textbox>
              </v:shape>
            </w:pict>
          </mc:Fallback>
        </mc:AlternateContent>
      </w:r>
      <w:r w:rsidR="00D43ADD" w:rsidRPr="00D43ADD">
        <w:rPr>
          <w:rFonts w:ascii="Arial" w:eastAsia="Times New Roman" w:hAnsi="Arial" w:cs="Arial"/>
          <w:noProof/>
          <w:szCs w:val="24"/>
          <w:lang w:val="en-GB" w:eastAsia="en-US"/>
        </w:rPr>
        <mc:AlternateContent>
          <mc:Choice Requires="wps">
            <w:drawing>
              <wp:anchor distT="0" distB="0" distL="114300" distR="114300" simplePos="0" relativeHeight="251681792" behindDoc="0" locked="0" layoutInCell="1" allowOverlap="1" wp14:anchorId="0D6A89FB" wp14:editId="4B3C276B">
                <wp:simplePos x="0" y="0"/>
                <wp:positionH relativeFrom="column">
                  <wp:posOffset>2194560</wp:posOffset>
                </wp:positionH>
                <wp:positionV relativeFrom="paragraph">
                  <wp:posOffset>419100</wp:posOffset>
                </wp:positionV>
                <wp:extent cx="632460" cy="640080"/>
                <wp:effectExtent l="0" t="38100" r="53340" b="26670"/>
                <wp:wrapNone/>
                <wp:docPr id="227" name="Straight Arrow Connector 227"/>
                <wp:cNvGraphicFramePr/>
                <a:graphic xmlns:a="http://schemas.openxmlformats.org/drawingml/2006/main">
                  <a:graphicData uri="http://schemas.microsoft.com/office/word/2010/wordprocessingShape">
                    <wps:wsp>
                      <wps:cNvCnPr/>
                      <wps:spPr>
                        <a:xfrm flipV="1">
                          <a:off x="0" y="0"/>
                          <a:ext cx="632460" cy="64008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w14:anchorId="11684CC7" id="Straight Arrow Connector 227" o:spid="_x0000_s1026" type="#_x0000_t32" style="position:absolute;margin-left:172.8pt;margin-top:33pt;width:49.8pt;height:50.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">
                <v:stroke endarrow="block"/>
              </v:shape>
            </w:pict>
          </mc:Fallback>
        </mc:AlternateContent>
      </w:r>
      <w:r w:rsidR="00D43ADD" w:rsidRPr="00D43ADD">
        <w:rPr>
          <w:rFonts w:ascii="Arial" w:eastAsia="Times New Roman" w:hAnsi="Arial" w:cs="Arial"/>
          <w:noProof/>
          <w:szCs w:val="24"/>
          <w:lang w:val="en-GB" w:eastAsia="en-US"/>
        </w:rPr>
        <mc:AlternateContent>
          <mc:Choice Requires="wps">
            <w:drawing>
              <wp:anchor distT="45720" distB="45720" distL="114300" distR="114300" simplePos="0" relativeHeight="251679744" behindDoc="0" locked="0" layoutInCell="1" allowOverlap="1" wp14:anchorId="5DC11E6B" wp14:editId="40365B2E">
                <wp:simplePos x="0" y="0"/>
                <wp:positionH relativeFrom="column">
                  <wp:posOffset>-617220</wp:posOffset>
                </wp:positionH>
                <wp:positionV relativeFrom="paragraph">
                  <wp:posOffset>4320540</wp:posOffset>
                </wp:positionV>
                <wp:extent cx="1508760" cy="1404620"/>
                <wp:effectExtent l="0" t="0" r="15240" b="1016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solidFill>
                            <a:srgbClr val="000000"/>
                          </a:solidFill>
                          <a:miter lim="800000"/>
                          <a:headEnd/>
                          <a:tailEnd/>
                        </a:ln>
                      </wps:spPr>
                      <wps:txbx>
                        <w:txbxContent>
                          <w:p w14:paraId="057D0501" w14:textId="77777777" w:rsidR="00D43ADD" w:rsidRDefault="00D43ADD" w:rsidP="00D43ADD">
                            <w:r>
                              <w:t>Patient takes MDI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11E6B" id="_x0000_s1037" type="#_x0000_t202" style="position:absolute;margin-left:-48.6pt;margin-top:340.2pt;width:118.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">
                <v:textbox style="mso-fit-shape-to-text:t">
                  <w:txbxContent>
                    <w:p w14:paraId="057D0501" w14:textId="77777777" w:rsidR="00D43ADD" w:rsidRDefault="00D43ADD" w:rsidP="00D43ADD">
                      <w:r>
                        <w:t>Patient takes MDI</w:t>
                      </w:r>
                    </w:p>
                  </w:txbxContent>
                </v:textbox>
                <w10:wrap type="square"/>
              </v:shape>
            </w:pict>
          </mc:Fallback>
        </mc:AlternateContent>
      </w:r>
      <w:r w:rsidR="00D43ADD" w:rsidRPr="00D43ADD">
        <w:rPr>
          <w:rFonts w:ascii="Arial" w:eastAsia="Times New Roman" w:hAnsi="Arial" w:cs="Arial"/>
          <w:szCs w:val="24"/>
          <w:lang w:val="en-GB" w:eastAsia="en-US"/>
        </w:rPr>
        <w:br w:type="page"/>
      </w:r>
    </w:p>
    <w:p w14:paraId="2E9EF772" w14:textId="77777777" w:rsidR="008F054B" w:rsidRDefault="008F054B">
      <w:pPr>
        <w:rPr>
          <w:b/>
          <w:bCs/>
          <w:sz w:val="28"/>
          <w:szCs w:val="28"/>
          <w:u w:val="single"/>
        </w:rPr>
        <w:sectPr w:rsidR="008F054B" w:rsidSect="008F054B">
          <w:pgSz w:w="16838" w:h="11906" w:orient="landscape"/>
          <w:pgMar w:top="1440" w:right="1440" w:bottom="1440" w:left="1440" w:header="709" w:footer="709" w:gutter="0"/>
          <w:cols w:space="708"/>
          <w:docGrid w:linePitch="360"/>
        </w:sectPr>
      </w:pPr>
    </w:p>
    <w:p w14:paraId="310B0F12" w14:textId="2D1F8E33" w:rsidR="00C613F9" w:rsidRPr="005974CC" w:rsidRDefault="00C613F9">
      <w:pPr>
        <w:rPr>
          <w:b/>
          <w:bCs/>
          <w:sz w:val="28"/>
          <w:szCs w:val="28"/>
          <w:u w:val="single"/>
        </w:rPr>
      </w:pPr>
      <w:r w:rsidRPr="005974CC">
        <w:rPr>
          <w:b/>
          <w:bCs/>
          <w:sz w:val="28"/>
          <w:szCs w:val="28"/>
          <w:u w:val="single"/>
        </w:rPr>
        <w:lastRenderedPageBreak/>
        <w:t>Appendix B</w:t>
      </w:r>
    </w:p>
    <w:p w14:paraId="004A9AF0" w14:textId="4A3DB6A4" w:rsidR="00C613F9" w:rsidRPr="005974CC" w:rsidRDefault="00C613F9">
      <w:pPr>
        <w:rPr>
          <w:b/>
          <w:bCs/>
          <w:sz w:val="28"/>
          <w:szCs w:val="28"/>
        </w:rPr>
      </w:pPr>
      <w:r w:rsidRPr="005974CC">
        <w:rPr>
          <w:b/>
          <w:bCs/>
          <w:sz w:val="28"/>
          <w:szCs w:val="28"/>
        </w:rPr>
        <w:t xml:space="preserve">Each </w:t>
      </w:r>
      <w:r w:rsidR="005974CC" w:rsidRPr="005974CC">
        <w:rPr>
          <w:b/>
          <w:bCs/>
          <w:sz w:val="28"/>
          <w:szCs w:val="28"/>
        </w:rPr>
        <w:t xml:space="preserve">Provider must list </w:t>
      </w:r>
      <w:r w:rsidR="00831BE9">
        <w:rPr>
          <w:b/>
          <w:bCs/>
          <w:sz w:val="28"/>
          <w:szCs w:val="28"/>
        </w:rPr>
        <w:t>below</w:t>
      </w:r>
      <w:r w:rsidR="005974CC" w:rsidRPr="005974CC">
        <w:rPr>
          <w:b/>
          <w:bCs/>
          <w:sz w:val="28"/>
          <w:szCs w:val="28"/>
        </w:rPr>
        <w:t xml:space="preserve"> each Community Pharmacy business and its premises they manage / own</w:t>
      </w:r>
      <w:r w:rsidR="005974CC">
        <w:rPr>
          <w:b/>
          <w:bCs/>
          <w:sz w:val="28"/>
          <w:szCs w:val="28"/>
        </w:rPr>
        <w:t xml:space="preserve">, this </w:t>
      </w:r>
      <w:r w:rsidR="005974CC" w:rsidRPr="005974CC">
        <w:rPr>
          <w:b/>
          <w:bCs/>
          <w:sz w:val="28"/>
          <w:szCs w:val="28"/>
        </w:rPr>
        <w:t xml:space="preserve">to </w:t>
      </w:r>
      <w:r w:rsidR="005974CC">
        <w:rPr>
          <w:b/>
          <w:bCs/>
          <w:sz w:val="28"/>
          <w:szCs w:val="28"/>
        </w:rPr>
        <w:t>ensure</w:t>
      </w:r>
      <w:r w:rsidR="005974CC" w:rsidRPr="005974CC">
        <w:rPr>
          <w:b/>
          <w:bCs/>
          <w:sz w:val="28"/>
          <w:szCs w:val="28"/>
        </w:rPr>
        <w:t xml:space="preserve"> accredit</w:t>
      </w:r>
      <w:r w:rsidR="00831BE9">
        <w:rPr>
          <w:b/>
          <w:bCs/>
          <w:sz w:val="28"/>
          <w:szCs w:val="28"/>
        </w:rPr>
        <w:t>ation</w:t>
      </w:r>
      <w:r w:rsidR="005974CC" w:rsidRPr="005974CC">
        <w:rPr>
          <w:b/>
          <w:bCs/>
          <w:sz w:val="28"/>
          <w:szCs w:val="28"/>
        </w:rPr>
        <w:t xml:space="preserve"> to participate in the </w:t>
      </w:r>
      <w:r w:rsidR="00774C18">
        <w:rPr>
          <w:b/>
          <w:bCs/>
          <w:sz w:val="28"/>
          <w:szCs w:val="28"/>
        </w:rPr>
        <w:t>Inhaler Spacer Service.</w:t>
      </w:r>
    </w:p>
    <w:p w14:paraId="6B96BD6F" w14:textId="10EE42C3" w:rsidR="00C613F9" w:rsidRDefault="00C613F9"/>
    <w:tbl>
      <w:tblPr>
        <w:tblStyle w:val="TableGrid"/>
        <w:tblW w:w="9634" w:type="dxa"/>
        <w:tblLook w:val="04A0" w:firstRow="1" w:lastRow="0" w:firstColumn="1" w:lastColumn="0" w:noHBand="0" w:noVBand="1"/>
      </w:tblPr>
      <w:tblGrid>
        <w:gridCol w:w="3114"/>
        <w:gridCol w:w="6520"/>
      </w:tblGrid>
      <w:tr w:rsidR="00C613F9" w14:paraId="323B7FD4" w14:textId="77777777" w:rsidTr="005974CC">
        <w:tc>
          <w:tcPr>
            <w:tcW w:w="3114" w:type="dxa"/>
          </w:tcPr>
          <w:p w14:paraId="2540DF68" w14:textId="77777777" w:rsidR="00C613F9" w:rsidRPr="005974CC" w:rsidRDefault="00C613F9" w:rsidP="005974CC">
            <w:pPr>
              <w:pStyle w:val="CommentText"/>
              <w:rPr>
                <w:rFonts w:asciiTheme="minorHAnsi" w:hAnsiTheme="minorHAnsi" w:cstheme="minorBidi"/>
                <w:sz w:val="24"/>
                <w:szCs w:val="24"/>
              </w:rPr>
            </w:pPr>
          </w:p>
          <w:p w14:paraId="44C7594B" w14:textId="77777777" w:rsidR="00C613F9" w:rsidRPr="005974CC" w:rsidRDefault="00C613F9" w:rsidP="005974CC">
            <w:pPr>
              <w:pStyle w:val="CommentText"/>
              <w:rPr>
                <w:rFonts w:asciiTheme="minorHAnsi" w:hAnsiTheme="minorHAnsi" w:cstheme="minorBidi"/>
                <w:sz w:val="24"/>
                <w:szCs w:val="24"/>
              </w:rPr>
            </w:pPr>
            <w:r w:rsidRPr="005974CC">
              <w:rPr>
                <w:rFonts w:asciiTheme="minorHAnsi" w:hAnsiTheme="minorHAnsi" w:cstheme="minorBidi"/>
                <w:sz w:val="24"/>
                <w:szCs w:val="24"/>
              </w:rPr>
              <w:t>Pharmacy Name</w:t>
            </w:r>
          </w:p>
          <w:p w14:paraId="2EB97B26"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1CB61FAC" w14:textId="77777777" w:rsidR="00C613F9" w:rsidRPr="005974CC" w:rsidRDefault="00C613F9" w:rsidP="005974CC">
            <w:pPr>
              <w:pStyle w:val="CommentText"/>
              <w:rPr>
                <w:rFonts w:asciiTheme="minorHAnsi" w:hAnsiTheme="minorHAnsi" w:cstheme="minorBidi"/>
                <w:sz w:val="24"/>
                <w:szCs w:val="24"/>
              </w:rPr>
            </w:pPr>
          </w:p>
          <w:p w14:paraId="11E9CC2C" w14:textId="77777777" w:rsidR="00C613F9" w:rsidRPr="005974CC" w:rsidRDefault="00C613F9" w:rsidP="005974CC">
            <w:pPr>
              <w:pStyle w:val="CommentText"/>
              <w:rPr>
                <w:rFonts w:asciiTheme="minorHAnsi" w:hAnsiTheme="minorHAnsi" w:cstheme="minorBidi"/>
                <w:sz w:val="24"/>
                <w:szCs w:val="24"/>
              </w:rPr>
            </w:pPr>
            <w:r w:rsidRPr="005974CC">
              <w:rPr>
                <w:rFonts w:asciiTheme="minorHAnsi" w:hAnsiTheme="minorHAnsi" w:cstheme="minorBidi"/>
                <w:sz w:val="24"/>
                <w:szCs w:val="24"/>
              </w:rPr>
              <w:t>Address</w:t>
            </w:r>
          </w:p>
          <w:p w14:paraId="514A80C9" w14:textId="77777777" w:rsidR="00C613F9" w:rsidRPr="005974CC" w:rsidRDefault="00C613F9" w:rsidP="005974CC">
            <w:pPr>
              <w:pStyle w:val="CommentText"/>
              <w:rPr>
                <w:rFonts w:asciiTheme="minorHAnsi" w:hAnsiTheme="minorHAnsi" w:cstheme="minorBidi"/>
                <w:sz w:val="24"/>
                <w:szCs w:val="24"/>
              </w:rPr>
            </w:pPr>
          </w:p>
        </w:tc>
      </w:tr>
      <w:tr w:rsidR="00C613F9" w14:paraId="59DAB6F9" w14:textId="77777777" w:rsidTr="005974CC">
        <w:tc>
          <w:tcPr>
            <w:tcW w:w="3114" w:type="dxa"/>
          </w:tcPr>
          <w:p w14:paraId="2FA3B591" w14:textId="77777777" w:rsidR="00C613F9" w:rsidRPr="005974CC" w:rsidRDefault="00C613F9" w:rsidP="005974CC">
            <w:pPr>
              <w:pStyle w:val="CommentText"/>
              <w:rPr>
                <w:rFonts w:asciiTheme="minorHAnsi" w:hAnsiTheme="minorHAnsi" w:cstheme="minorBidi"/>
                <w:sz w:val="24"/>
                <w:szCs w:val="24"/>
              </w:rPr>
            </w:pPr>
          </w:p>
          <w:p w14:paraId="36795571" w14:textId="77777777" w:rsidR="00C613F9" w:rsidRPr="005974CC" w:rsidRDefault="00C613F9" w:rsidP="005974CC">
            <w:pPr>
              <w:pStyle w:val="CommentText"/>
              <w:rPr>
                <w:rFonts w:asciiTheme="minorHAnsi" w:hAnsiTheme="minorHAnsi" w:cstheme="minorBidi"/>
                <w:sz w:val="24"/>
                <w:szCs w:val="24"/>
              </w:rPr>
            </w:pPr>
          </w:p>
          <w:p w14:paraId="67CF9AC1"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2270BBA0" w14:textId="77777777" w:rsidR="00C613F9" w:rsidRPr="005974CC" w:rsidRDefault="00C613F9" w:rsidP="005974CC">
            <w:pPr>
              <w:pStyle w:val="CommentText"/>
              <w:rPr>
                <w:rFonts w:asciiTheme="minorHAnsi" w:hAnsiTheme="minorHAnsi" w:cstheme="minorBidi"/>
                <w:sz w:val="24"/>
                <w:szCs w:val="24"/>
              </w:rPr>
            </w:pPr>
          </w:p>
        </w:tc>
      </w:tr>
      <w:tr w:rsidR="00C613F9" w14:paraId="2F0806A5" w14:textId="77777777" w:rsidTr="005974CC">
        <w:tc>
          <w:tcPr>
            <w:tcW w:w="3114" w:type="dxa"/>
          </w:tcPr>
          <w:p w14:paraId="36AA6418" w14:textId="77777777" w:rsidR="00C613F9" w:rsidRPr="005974CC" w:rsidRDefault="00C613F9" w:rsidP="005974CC">
            <w:pPr>
              <w:pStyle w:val="CommentText"/>
              <w:rPr>
                <w:rFonts w:asciiTheme="minorHAnsi" w:hAnsiTheme="minorHAnsi" w:cstheme="minorBidi"/>
                <w:sz w:val="24"/>
                <w:szCs w:val="24"/>
              </w:rPr>
            </w:pPr>
          </w:p>
          <w:p w14:paraId="41CECD4D" w14:textId="77777777" w:rsidR="00C613F9" w:rsidRPr="005974CC" w:rsidRDefault="00C613F9" w:rsidP="005974CC">
            <w:pPr>
              <w:pStyle w:val="CommentText"/>
              <w:rPr>
                <w:rFonts w:asciiTheme="minorHAnsi" w:hAnsiTheme="minorHAnsi" w:cstheme="minorBidi"/>
                <w:sz w:val="24"/>
                <w:szCs w:val="24"/>
              </w:rPr>
            </w:pPr>
          </w:p>
          <w:p w14:paraId="35A6E1FC"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5E38404F" w14:textId="77777777" w:rsidR="00C613F9" w:rsidRPr="005974CC" w:rsidRDefault="00C613F9" w:rsidP="005974CC">
            <w:pPr>
              <w:pStyle w:val="CommentText"/>
              <w:rPr>
                <w:rFonts w:asciiTheme="minorHAnsi" w:hAnsiTheme="minorHAnsi" w:cstheme="minorBidi"/>
                <w:sz w:val="24"/>
                <w:szCs w:val="24"/>
              </w:rPr>
            </w:pPr>
          </w:p>
        </w:tc>
      </w:tr>
      <w:tr w:rsidR="005974CC" w14:paraId="31FE1650" w14:textId="77777777" w:rsidTr="005974CC">
        <w:tc>
          <w:tcPr>
            <w:tcW w:w="3114" w:type="dxa"/>
          </w:tcPr>
          <w:p w14:paraId="69EBAF3E" w14:textId="77777777" w:rsidR="005974CC" w:rsidRDefault="005974CC" w:rsidP="005974CC">
            <w:pPr>
              <w:pStyle w:val="CommentText"/>
              <w:rPr>
                <w:rFonts w:asciiTheme="minorHAnsi" w:hAnsiTheme="minorHAnsi" w:cstheme="minorBidi"/>
                <w:sz w:val="24"/>
                <w:szCs w:val="24"/>
              </w:rPr>
            </w:pPr>
          </w:p>
          <w:p w14:paraId="7CBF1744" w14:textId="77777777" w:rsidR="005974CC" w:rsidRDefault="005974CC" w:rsidP="005974CC">
            <w:pPr>
              <w:pStyle w:val="CommentText"/>
              <w:rPr>
                <w:rFonts w:asciiTheme="minorHAnsi" w:hAnsiTheme="minorHAnsi" w:cstheme="minorBidi"/>
                <w:sz w:val="24"/>
                <w:szCs w:val="24"/>
              </w:rPr>
            </w:pPr>
          </w:p>
          <w:p w14:paraId="7BEF2A1C" w14:textId="11AEDF74" w:rsidR="005974CC" w:rsidRPr="005974CC" w:rsidRDefault="005974CC" w:rsidP="005974CC">
            <w:pPr>
              <w:pStyle w:val="CommentText"/>
              <w:rPr>
                <w:rFonts w:asciiTheme="minorHAnsi" w:hAnsiTheme="minorHAnsi" w:cstheme="minorBidi"/>
                <w:sz w:val="24"/>
                <w:szCs w:val="24"/>
              </w:rPr>
            </w:pPr>
          </w:p>
        </w:tc>
        <w:tc>
          <w:tcPr>
            <w:tcW w:w="6520" w:type="dxa"/>
          </w:tcPr>
          <w:p w14:paraId="212F6338" w14:textId="77777777" w:rsidR="005974CC" w:rsidRPr="005974CC" w:rsidRDefault="005974CC" w:rsidP="005974CC">
            <w:pPr>
              <w:pStyle w:val="CommentText"/>
              <w:rPr>
                <w:rFonts w:asciiTheme="minorHAnsi" w:hAnsiTheme="minorHAnsi" w:cstheme="minorBidi"/>
                <w:sz w:val="24"/>
                <w:szCs w:val="24"/>
              </w:rPr>
            </w:pPr>
          </w:p>
        </w:tc>
      </w:tr>
      <w:tr w:rsidR="005974CC" w14:paraId="4D1F3BE7" w14:textId="77777777" w:rsidTr="005974CC">
        <w:tc>
          <w:tcPr>
            <w:tcW w:w="3114" w:type="dxa"/>
          </w:tcPr>
          <w:p w14:paraId="37E34056" w14:textId="77777777" w:rsidR="005974CC" w:rsidRDefault="005974CC" w:rsidP="004D0F08">
            <w:pPr>
              <w:pStyle w:val="CommentText"/>
              <w:rPr>
                <w:rFonts w:asciiTheme="minorHAnsi" w:hAnsiTheme="minorHAnsi" w:cstheme="minorBidi"/>
                <w:sz w:val="24"/>
                <w:szCs w:val="24"/>
              </w:rPr>
            </w:pPr>
          </w:p>
          <w:p w14:paraId="2427FFA1" w14:textId="77777777" w:rsidR="005974CC" w:rsidRDefault="005974CC" w:rsidP="004D0F08">
            <w:pPr>
              <w:pStyle w:val="CommentText"/>
              <w:rPr>
                <w:rFonts w:asciiTheme="minorHAnsi" w:hAnsiTheme="minorHAnsi" w:cstheme="minorBidi"/>
                <w:sz w:val="24"/>
                <w:szCs w:val="24"/>
              </w:rPr>
            </w:pPr>
          </w:p>
          <w:p w14:paraId="2D869BE8"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2017D3A6" w14:textId="77777777" w:rsidR="005974CC" w:rsidRPr="00DC7739" w:rsidRDefault="005974CC" w:rsidP="004D0F08">
            <w:pPr>
              <w:pStyle w:val="CommentText"/>
              <w:rPr>
                <w:rFonts w:asciiTheme="minorHAnsi" w:hAnsiTheme="minorHAnsi" w:cstheme="minorBidi"/>
                <w:sz w:val="24"/>
                <w:szCs w:val="24"/>
              </w:rPr>
            </w:pPr>
          </w:p>
        </w:tc>
      </w:tr>
      <w:tr w:rsidR="005974CC" w14:paraId="2C5E2BC2" w14:textId="77777777" w:rsidTr="005974CC">
        <w:tc>
          <w:tcPr>
            <w:tcW w:w="3114" w:type="dxa"/>
          </w:tcPr>
          <w:p w14:paraId="4249FA63" w14:textId="77777777" w:rsidR="005974CC" w:rsidRDefault="005974CC" w:rsidP="004D0F08">
            <w:pPr>
              <w:pStyle w:val="CommentText"/>
              <w:rPr>
                <w:rFonts w:asciiTheme="minorHAnsi" w:hAnsiTheme="minorHAnsi" w:cstheme="minorBidi"/>
                <w:sz w:val="24"/>
                <w:szCs w:val="24"/>
              </w:rPr>
            </w:pPr>
          </w:p>
          <w:p w14:paraId="2B179044" w14:textId="77777777" w:rsidR="005974CC" w:rsidRDefault="005974CC" w:rsidP="004D0F08">
            <w:pPr>
              <w:pStyle w:val="CommentText"/>
              <w:rPr>
                <w:rFonts w:asciiTheme="minorHAnsi" w:hAnsiTheme="minorHAnsi" w:cstheme="minorBidi"/>
                <w:sz w:val="24"/>
                <w:szCs w:val="24"/>
              </w:rPr>
            </w:pPr>
          </w:p>
          <w:p w14:paraId="4206548C"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07E66285" w14:textId="77777777" w:rsidR="005974CC" w:rsidRPr="00DC7739" w:rsidRDefault="005974CC" w:rsidP="004D0F08">
            <w:pPr>
              <w:pStyle w:val="CommentText"/>
              <w:rPr>
                <w:rFonts w:asciiTheme="minorHAnsi" w:hAnsiTheme="minorHAnsi" w:cstheme="minorBidi"/>
                <w:sz w:val="24"/>
                <w:szCs w:val="24"/>
              </w:rPr>
            </w:pPr>
          </w:p>
        </w:tc>
      </w:tr>
      <w:tr w:rsidR="005974CC" w14:paraId="4E0075F6" w14:textId="77777777" w:rsidTr="005974CC">
        <w:tc>
          <w:tcPr>
            <w:tcW w:w="3114" w:type="dxa"/>
          </w:tcPr>
          <w:p w14:paraId="33C18818" w14:textId="77777777" w:rsidR="005974CC" w:rsidRDefault="005974CC" w:rsidP="004D0F08">
            <w:pPr>
              <w:pStyle w:val="CommentText"/>
              <w:rPr>
                <w:rFonts w:asciiTheme="minorHAnsi" w:hAnsiTheme="minorHAnsi" w:cstheme="minorBidi"/>
                <w:sz w:val="24"/>
                <w:szCs w:val="24"/>
              </w:rPr>
            </w:pPr>
          </w:p>
          <w:p w14:paraId="228ED9A9" w14:textId="77777777" w:rsidR="005974CC" w:rsidRDefault="005974CC" w:rsidP="004D0F08">
            <w:pPr>
              <w:pStyle w:val="CommentText"/>
              <w:rPr>
                <w:rFonts w:asciiTheme="minorHAnsi" w:hAnsiTheme="minorHAnsi" w:cstheme="minorBidi"/>
                <w:sz w:val="24"/>
                <w:szCs w:val="24"/>
              </w:rPr>
            </w:pPr>
          </w:p>
          <w:p w14:paraId="5D40F32C"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1FBDC377" w14:textId="77777777" w:rsidR="005974CC" w:rsidRPr="00DC7739" w:rsidRDefault="005974CC" w:rsidP="004D0F08">
            <w:pPr>
              <w:pStyle w:val="CommentText"/>
              <w:rPr>
                <w:rFonts w:asciiTheme="minorHAnsi" w:hAnsiTheme="minorHAnsi" w:cstheme="minorBidi"/>
                <w:sz w:val="24"/>
                <w:szCs w:val="24"/>
              </w:rPr>
            </w:pPr>
          </w:p>
        </w:tc>
      </w:tr>
      <w:tr w:rsidR="005974CC" w14:paraId="5E199314" w14:textId="77777777" w:rsidTr="005974CC">
        <w:tc>
          <w:tcPr>
            <w:tcW w:w="3114" w:type="dxa"/>
          </w:tcPr>
          <w:p w14:paraId="02BA2E05" w14:textId="77777777" w:rsidR="005974CC" w:rsidRDefault="005974CC" w:rsidP="004D0F08">
            <w:pPr>
              <w:pStyle w:val="CommentText"/>
              <w:rPr>
                <w:sz w:val="24"/>
                <w:szCs w:val="24"/>
              </w:rPr>
            </w:pPr>
          </w:p>
          <w:p w14:paraId="3B842C84" w14:textId="77777777" w:rsidR="005974CC" w:rsidRDefault="005974CC" w:rsidP="004D0F08">
            <w:pPr>
              <w:pStyle w:val="CommentText"/>
              <w:rPr>
                <w:sz w:val="24"/>
                <w:szCs w:val="24"/>
              </w:rPr>
            </w:pPr>
          </w:p>
          <w:p w14:paraId="58AC8E5C" w14:textId="77777777" w:rsidR="005974CC" w:rsidRPr="005974CC" w:rsidRDefault="005974CC" w:rsidP="004D0F08">
            <w:pPr>
              <w:pStyle w:val="CommentText"/>
              <w:rPr>
                <w:sz w:val="24"/>
                <w:szCs w:val="24"/>
              </w:rPr>
            </w:pPr>
          </w:p>
        </w:tc>
        <w:tc>
          <w:tcPr>
            <w:tcW w:w="6520" w:type="dxa"/>
          </w:tcPr>
          <w:p w14:paraId="6EDE380F" w14:textId="77777777" w:rsidR="005974CC" w:rsidRPr="005974CC" w:rsidRDefault="005974CC" w:rsidP="004D0F08">
            <w:pPr>
              <w:pStyle w:val="CommentText"/>
              <w:rPr>
                <w:sz w:val="24"/>
                <w:szCs w:val="24"/>
              </w:rPr>
            </w:pPr>
          </w:p>
        </w:tc>
      </w:tr>
      <w:tr w:rsidR="005974CC" w14:paraId="0DD1BC0F" w14:textId="77777777" w:rsidTr="005974CC">
        <w:tc>
          <w:tcPr>
            <w:tcW w:w="3114" w:type="dxa"/>
          </w:tcPr>
          <w:p w14:paraId="162C5B62" w14:textId="77777777" w:rsidR="005974CC" w:rsidRPr="00DC7739" w:rsidRDefault="005974CC" w:rsidP="004D0F08">
            <w:pPr>
              <w:pStyle w:val="CommentText"/>
              <w:rPr>
                <w:rFonts w:asciiTheme="minorHAnsi" w:hAnsiTheme="minorHAnsi" w:cstheme="minorBidi"/>
                <w:sz w:val="24"/>
                <w:szCs w:val="24"/>
              </w:rPr>
            </w:pPr>
          </w:p>
          <w:p w14:paraId="3EBA6E68" w14:textId="77777777" w:rsidR="005974CC" w:rsidRPr="00DC7739" w:rsidRDefault="005974CC" w:rsidP="004D0F08">
            <w:pPr>
              <w:pStyle w:val="CommentText"/>
              <w:rPr>
                <w:rFonts w:asciiTheme="minorHAnsi" w:hAnsiTheme="minorHAnsi" w:cstheme="minorBidi"/>
                <w:sz w:val="24"/>
                <w:szCs w:val="24"/>
              </w:rPr>
            </w:pPr>
          </w:p>
          <w:p w14:paraId="112A6147"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21E29DF0" w14:textId="77777777" w:rsidR="005974CC" w:rsidRPr="00DC7739" w:rsidRDefault="005974CC" w:rsidP="004D0F08">
            <w:pPr>
              <w:pStyle w:val="CommentText"/>
              <w:rPr>
                <w:rFonts w:asciiTheme="minorHAnsi" w:hAnsiTheme="minorHAnsi" w:cstheme="minorBidi"/>
                <w:sz w:val="24"/>
                <w:szCs w:val="24"/>
              </w:rPr>
            </w:pPr>
          </w:p>
        </w:tc>
      </w:tr>
      <w:tr w:rsidR="005974CC" w14:paraId="536671F4" w14:textId="77777777" w:rsidTr="005974CC">
        <w:tc>
          <w:tcPr>
            <w:tcW w:w="3114" w:type="dxa"/>
          </w:tcPr>
          <w:p w14:paraId="0FFA14E6" w14:textId="77777777" w:rsidR="005974CC" w:rsidRDefault="005974CC" w:rsidP="005974CC">
            <w:pPr>
              <w:pStyle w:val="CommentText"/>
              <w:rPr>
                <w:rFonts w:asciiTheme="minorHAnsi" w:hAnsiTheme="minorHAnsi" w:cstheme="minorBidi"/>
                <w:sz w:val="24"/>
                <w:szCs w:val="24"/>
              </w:rPr>
            </w:pPr>
            <w:bookmarkStart w:id="0" w:name="_Hlk62830149"/>
          </w:p>
          <w:p w14:paraId="16AFD50D" w14:textId="77777777" w:rsidR="005974CC" w:rsidRDefault="005974CC" w:rsidP="005974CC">
            <w:pPr>
              <w:pStyle w:val="CommentText"/>
              <w:rPr>
                <w:rFonts w:asciiTheme="minorHAnsi" w:hAnsiTheme="minorHAnsi" w:cstheme="minorBidi"/>
                <w:sz w:val="24"/>
                <w:szCs w:val="24"/>
              </w:rPr>
            </w:pPr>
          </w:p>
          <w:p w14:paraId="249CEA0E" w14:textId="0800830A" w:rsidR="005974CC" w:rsidRPr="005974CC" w:rsidRDefault="005974CC" w:rsidP="005974CC">
            <w:pPr>
              <w:pStyle w:val="CommentText"/>
              <w:rPr>
                <w:rFonts w:asciiTheme="minorHAnsi" w:hAnsiTheme="minorHAnsi" w:cstheme="minorBidi"/>
                <w:sz w:val="24"/>
                <w:szCs w:val="24"/>
              </w:rPr>
            </w:pPr>
          </w:p>
        </w:tc>
        <w:tc>
          <w:tcPr>
            <w:tcW w:w="6520" w:type="dxa"/>
          </w:tcPr>
          <w:p w14:paraId="32CBE6EA" w14:textId="77777777" w:rsidR="005974CC" w:rsidRPr="005974CC" w:rsidRDefault="005974CC" w:rsidP="005974CC">
            <w:pPr>
              <w:pStyle w:val="CommentText"/>
              <w:rPr>
                <w:rFonts w:asciiTheme="minorHAnsi" w:hAnsiTheme="minorHAnsi" w:cstheme="minorBidi"/>
                <w:sz w:val="24"/>
                <w:szCs w:val="24"/>
              </w:rPr>
            </w:pPr>
          </w:p>
        </w:tc>
      </w:tr>
      <w:tr w:rsidR="005974CC" w14:paraId="0BB72683" w14:textId="77777777" w:rsidTr="005974CC">
        <w:tc>
          <w:tcPr>
            <w:tcW w:w="3114" w:type="dxa"/>
          </w:tcPr>
          <w:p w14:paraId="291D4CE6" w14:textId="77777777" w:rsidR="005974CC" w:rsidRDefault="005974CC" w:rsidP="005974CC">
            <w:pPr>
              <w:pStyle w:val="CommentText"/>
              <w:rPr>
                <w:rFonts w:asciiTheme="minorHAnsi" w:hAnsiTheme="minorHAnsi" w:cstheme="minorBidi"/>
                <w:sz w:val="24"/>
                <w:szCs w:val="24"/>
              </w:rPr>
            </w:pPr>
          </w:p>
          <w:p w14:paraId="1967474E" w14:textId="77777777" w:rsidR="005974CC" w:rsidRDefault="005974CC" w:rsidP="005974CC">
            <w:pPr>
              <w:pStyle w:val="CommentText"/>
              <w:rPr>
                <w:rFonts w:asciiTheme="minorHAnsi" w:hAnsiTheme="minorHAnsi" w:cstheme="minorBidi"/>
                <w:sz w:val="24"/>
                <w:szCs w:val="24"/>
              </w:rPr>
            </w:pPr>
          </w:p>
          <w:p w14:paraId="1D054D30" w14:textId="641BCBD3" w:rsidR="005974CC" w:rsidRPr="005974CC" w:rsidRDefault="005974CC" w:rsidP="005974CC">
            <w:pPr>
              <w:pStyle w:val="CommentText"/>
              <w:rPr>
                <w:rFonts w:asciiTheme="minorHAnsi" w:hAnsiTheme="minorHAnsi" w:cstheme="minorBidi"/>
                <w:sz w:val="24"/>
                <w:szCs w:val="24"/>
              </w:rPr>
            </w:pPr>
          </w:p>
        </w:tc>
        <w:tc>
          <w:tcPr>
            <w:tcW w:w="6520" w:type="dxa"/>
          </w:tcPr>
          <w:p w14:paraId="6F6EE0E8" w14:textId="77777777" w:rsidR="005974CC" w:rsidRPr="005974CC" w:rsidRDefault="005974CC" w:rsidP="005974CC">
            <w:pPr>
              <w:pStyle w:val="CommentText"/>
              <w:rPr>
                <w:rFonts w:asciiTheme="minorHAnsi" w:hAnsiTheme="minorHAnsi" w:cstheme="minorBidi"/>
                <w:sz w:val="24"/>
                <w:szCs w:val="24"/>
              </w:rPr>
            </w:pPr>
          </w:p>
        </w:tc>
      </w:tr>
      <w:tr w:rsidR="005974CC" w14:paraId="2D068904" w14:textId="77777777" w:rsidTr="005974CC">
        <w:tc>
          <w:tcPr>
            <w:tcW w:w="3114" w:type="dxa"/>
          </w:tcPr>
          <w:p w14:paraId="3CE26BBC" w14:textId="77777777" w:rsidR="005974CC" w:rsidRDefault="005974CC" w:rsidP="005974CC">
            <w:pPr>
              <w:pStyle w:val="CommentText"/>
              <w:rPr>
                <w:rFonts w:asciiTheme="minorHAnsi" w:hAnsiTheme="minorHAnsi" w:cstheme="minorBidi"/>
                <w:sz w:val="24"/>
                <w:szCs w:val="24"/>
              </w:rPr>
            </w:pPr>
          </w:p>
          <w:p w14:paraId="5A3DD16C" w14:textId="77777777" w:rsidR="005974CC" w:rsidRDefault="005974CC" w:rsidP="005974CC">
            <w:pPr>
              <w:pStyle w:val="CommentText"/>
              <w:rPr>
                <w:rFonts w:asciiTheme="minorHAnsi" w:hAnsiTheme="minorHAnsi" w:cstheme="minorBidi"/>
                <w:sz w:val="24"/>
                <w:szCs w:val="24"/>
              </w:rPr>
            </w:pPr>
          </w:p>
          <w:p w14:paraId="3D0F1B47" w14:textId="554BDBD8" w:rsidR="005974CC" w:rsidRPr="005974CC" w:rsidRDefault="005974CC" w:rsidP="005974CC">
            <w:pPr>
              <w:pStyle w:val="CommentText"/>
              <w:rPr>
                <w:rFonts w:asciiTheme="minorHAnsi" w:hAnsiTheme="minorHAnsi" w:cstheme="minorBidi"/>
                <w:sz w:val="24"/>
                <w:szCs w:val="24"/>
              </w:rPr>
            </w:pPr>
          </w:p>
        </w:tc>
        <w:tc>
          <w:tcPr>
            <w:tcW w:w="6520" w:type="dxa"/>
          </w:tcPr>
          <w:p w14:paraId="0796534E" w14:textId="77777777" w:rsidR="005974CC" w:rsidRPr="005974CC" w:rsidRDefault="005974CC" w:rsidP="005974CC">
            <w:pPr>
              <w:pStyle w:val="CommentText"/>
              <w:rPr>
                <w:rFonts w:asciiTheme="minorHAnsi" w:hAnsiTheme="minorHAnsi" w:cstheme="minorBidi"/>
                <w:sz w:val="24"/>
                <w:szCs w:val="24"/>
              </w:rPr>
            </w:pPr>
          </w:p>
        </w:tc>
      </w:tr>
      <w:tr w:rsidR="005974CC" w14:paraId="6464169F" w14:textId="77777777" w:rsidTr="00C613F9">
        <w:tc>
          <w:tcPr>
            <w:tcW w:w="3114" w:type="dxa"/>
          </w:tcPr>
          <w:p w14:paraId="328E3424" w14:textId="77777777" w:rsidR="005974CC" w:rsidRDefault="005974CC" w:rsidP="005974CC">
            <w:pPr>
              <w:pStyle w:val="CommentText"/>
              <w:rPr>
                <w:sz w:val="24"/>
                <w:szCs w:val="24"/>
              </w:rPr>
            </w:pPr>
          </w:p>
          <w:p w14:paraId="20266203" w14:textId="77777777" w:rsidR="005974CC" w:rsidRDefault="005974CC" w:rsidP="005974CC">
            <w:pPr>
              <w:pStyle w:val="CommentText"/>
              <w:rPr>
                <w:sz w:val="24"/>
                <w:szCs w:val="24"/>
              </w:rPr>
            </w:pPr>
          </w:p>
          <w:p w14:paraId="3A0053D8" w14:textId="14732385" w:rsidR="005974CC" w:rsidRPr="005974CC" w:rsidRDefault="005974CC" w:rsidP="005974CC">
            <w:pPr>
              <w:pStyle w:val="CommentText"/>
              <w:rPr>
                <w:sz w:val="24"/>
                <w:szCs w:val="24"/>
              </w:rPr>
            </w:pPr>
          </w:p>
        </w:tc>
        <w:tc>
          <w:tcPr>
            <w:tcW w:w="6520" w:type="dxa"/>
          </w:tcPr>
          <w:p w14:paraId="399D58CA" w14:textId="77777777" w:rsidR="005974CC" w:rsidRPr="005974CC" w:rsidRDefault="005974CC" w:rsidP="005974CC">
            <w:pPr>
              <w:pStyle w:val="CommentText"/>
              <w:rPr>
                <w:sz w:val="24"/>
                <w:szCs w:val="24"/>
              </w:rPr>
            </w:pPr>
          </w:p>
        </w:tc>
      </w:tr>
      <w:tr w:rsidR="005974CC" w14:paraId="3C9E238F" w14:textId="77777777" w:rsidTr="005974CC">
        <w:tc>
          <w:tcPr>
            <w:tcW w:w="3114" w:type="dxa"/>
          </w:tcPr>
          <w:p w14:paraId="51F5277B" w14:textId="77777777" w:rsidR="005974CC" w:rsidRDefault="005974CC" w:rsidP="004D0F08">
            <w:pPr>
              <w:pStyle w:val="CommentText"/>
              <w:rPr>
                <w:rFonts w:asciiTheme="minorHAnsi" w:hAnsiTheme="minorHAnsi" w:cstheme="minorBidi"/>
                <w:sz w:val="24"/>
                <w:szCs w:val="24"/>
              </w:rPr>
            </w:pPr>
          </w:p>
          <w:p w14:paraId="44F8879A" w14:textId="77777777" w:rsidR="005974CC" w:rsidRDefault="005974CC" w:rsidP="004D0F08">
            <w:pPr>
              <w:pStyle w:val="CommentText"/>
              <w:rPr>
                <w:rFonts w:asciiTheme="minorHAnsi" w:hAnsiTheme="minorHAnsi" w:cstheme="minorBidi"/>
                <w:sz w:val="24"/>
                <w:szCs w:val="24"/>
              </w:rPr>
            </w:pPr>
          </w:p>
          <w:p w14:paraId="0D770AB2"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2AE209C9" w14:textId="77777777" w:rsidR="005974CC" w:rsidRPr="00DC7739" w:rsidRDefault="005974CC" w:rsidP="004D0F08">
            <w:pPr>
              <w:pStyle w:val="CommentText"/>
              <w:rPr>
                <w:rFonts w:asciiTheme="minorHAnsi" w:hAnsiTheme="minorHAnsi" w:cstheme="minorBidi"/>
                <w:sz w:val="24"/>
                <w:szCs w:val="24"/>
              </w:rPr>
            </w:pPr>
          </w:p>
        </w:tc>
      </w:tr>
      <w:tr w:rsidR="005974CC" w14:paraId="549B2498" w14:textId="77777777" w:rsidTr="005974CC">
        <w:tc>
          <w:tcPr>
            <w:tcW w:w="3114" w:type="dxa"/>
          </w:tcPr>
          <w:p w14:paraId="19C6FFFD" w14:textId="77777777" w:rsidR="005974CC" w:rsidRDefault="005974CC" w:rsidP="004D0F08">
            <w:pPr>
              <w:pStyle w:val="CommentText"/>
              <w:rPr>
                <w:rFonts w:asciiTheme="minorHAnsi" w:hAnsiTheme="minorHAnsi" w:cstheme="minorBidi"/>
                <w:sz w:val="24"/>
                <w:szCs w:val="24"/>
              </w:rPr>
            </w:pPr>
          </w:p>
          <w:p w14:paraId="02575AFD" w14:textId="77777777" w:rsidR="005974CC" w:rsidRDefault="005974CC" w:rsidP="004D0F08">
            <w:pPr>
              <w:pStyle w:val="CommentText"/>
              <w:rPr>
                <w:rFonts w:asciiTheme="minorHAnsi" w:hAnsiTheme="minorHAnsi" w:cstheme="minorBidi"/>
                <w:sz w:val="24"/>
                <w:szCs w:val="24"/>
              </w:rPr>
            </w:pPr>
          </w:p>
          <w:p w14:paraId="6C4A59B9"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7B6108CA" w14:textId="77777777" w:rsidR="005974CC" w:rsidRPr="00DC7739" w:rsidRDefault="005974CC" w:rsidP="004D0F08">
            <w:pPr>
              <w:pStyle w:val="CommentText"/>
              <w:rPr>
                <w:rFonts w:asciiTheme="minorHAnsi" w:hAnsiTheme="minorHAnsi" w:cstheme="minorBidi"/>
                <w:sz w:val="24"/>
                <w:szCs w:val="24"/>
              </w:rPr>
            </w:pPr>
          </w:p>
        </w:tc>
      </w:tr>
      <w:tr w:rsidR="005974CC" w14:paraId="4F24CB78" w14:textId="77777777" w:rsidTr="005974CC">
        <w:tc>
          <w:tcPr>
            <w:tcW w:w="3114" w:type="dxa"/>
          </w:tcPr>
          <w:p w14:paraId="5ED7B4C2" w14:textId="77777777" w:rsidR="005974CC" w:rsidRDefault="005974CC" w:rsidP="004D0F08">
            <w:pPr>
              <w:pStyle w:val="CommentText"/>
              <w:rPr>
                <w:sz w:val="24"/>
                <w:szCs w:val="24"/>
              </w:rPr>
            </w:pPr>
          </w:p>
          <w:p w14:paraId="143E52A4" w14:textId="77777777" w:rsidR="005974CC" w:rsidRDefault="005974CC" w:rsidP="004D0F08">
            <w:pPr>
              <w:pStyle w:val="CommentText"/>
              <w:rPr>
                <w:sz w:val="24"/>
                <w:szCs w:val="24"/>
              </w:rPr>
            </w:pPr>
          </w:p>
          <w:p w14:paraId="35F52117" w14:textId="77777777" w:rsidR="005974CC" w:rsidRPr="005974CC" w:rsidRDefault="005974CC" w:rsidP="004D0F08">
            <w:pPr>
              <w:pStyle w:val="CommentText"/>
              <w:rPr>
                <w:sz w:val="24"/>
                <w:szCs w:val="24"/>
              </w:rPr>
            </w:pPr>
          </w:p>
        </w:tc>
        <w:tc>
          <w:tcPr>
            <w:tcW w:w="6520" w:type="dxa"/>
          </w:tcPr>
          <w:p w14:paraId="18033C16" w14:textId="77777777" w:rsidR="005974CC" w:rsidRPr="005974CC" w:rsidRDefault="005974CC" w:rsidP="004D0F08">
            <w:pPr>
              <w:pStyle w:val="CommentText"/>
              <w:rPr>
                <w:sz w:val="24"/>
                <w:szCs w:val="24"/>
              </w:rPr>
            </w:pPr>
          </w:p>
        </w:tc>
      </w:tr>
      <w:tr w:rsidR="005974CC" w14:paraId="6B68732C" w14:textId="77777777" w:rsidTr="005974CC">
        <w:tc>
          <w:tcPr>
            <w:tcW w:w="3114" w:type="dxa"/>
          </w:tcPr>
          <w:p w14:paraId="519E8C44" w14:textId="77777777" w:rsidR="005974CC" w:rsidRPr="00DC7739" w:rsidRDefault="005974CC" w:rsidP="004D0F08">
            <w:pPr>
              <w:pStyle w:val="CommentText"/>
              <w:rPr>
                <w:rFonts w:asciiTheme="minorHAnsi" w:hAnsiTheme="minorHAnsi" w:cstheme="minorBidi"/>
                <w:sz w:val="24"/>
                <w:szCs w:val="24"/>
              </w:rPr>
            </w:pPr>
          </w:p>
          <w:p w14:paraId="4A77E618" w14:textId="77777777" w:rsidR="005974CC" w:rsidRPr="00DC7739" w:rsidRDefault="005974CC" w:rsidP="004D0F08">
            <w:pPr>
              <w:pStyle w:val="CommentText"/>
              <w:rPr>
                <w:rFonts w:asciiTheme="minorHAnsi" w:hAnsiTheme="minorHAnsi" w:cstheme="minorBidi"/>
                <w:sz w:val="24"/>
                <w:szCs w:val="24"/>
              </w:rPr>
            </w:pPr>
          </w:p>
          <w:p w14:paraId="74C2F4F1"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763BB3AA" w14:textId="77777777" w:rsidR="005974CC" w:rsidRPr="00DC7739" w:rsidRDefault="005974CC" w:rsidP="004D0F08">
            <w:pPr>
              <w:pStyle w:val="CommentText"/>
              <w:rPr>
                <w:rFonts w:asciiTheme="minorHAnsi" w:hAnsiTheme="minorHAnsi" w:cstheme="minorBidi"/>
                <w:sz w:val="24"/>
                <w:szCs w:val="24"/>
              </w:rPr>
            </w:pPr>
          </w:p>
        </w:tc>
      </w:tr>
      <w:tr w:rsidR="005974CC" w14:paraId="2971119C" w14:textId="77777777" w:rsidTr="005974CC">
        <w:tc>
          <w:tcPr>
            <w:tcW w:w="3114" w:type="dxa"/>
          </w:tcPr>
          <w:p w14:paraId="211746EA" w14:textId="77777777" w:rsidR="005974CC" w:rsidRDefault="005974CC" w:rsidP="004D0F08">
            <w:pPr>
              <w:pStyle w:val="CommentText"/>
              <w:rPr>
                <w:rFonts w:asciiTheme="minorHAnsi" w:hAnsiTheme="minorHAnsi" w:cstheme="minorBidi"/>
                <w:sz w:val="24"/>
                <w:szCs w:val="24"/>
              </w:rPr>
            </w:pPr>
          </w:p>
          <w:p w14:paraId="15083017" w14:textId="77777777" w:rsidR="005974CC" w:rsidRDefault="005974CC" w:rsidP="004D0F08">
            <w:pPr>
              <w:pStyle w:val="CommentText"/>
              <w:rPr>
                <w:rFonts w:asciiTheme="minorHAnsi" w:hAnsiTheme="minorHAnsi" w:cstheme="minorBidi"/>
                <w:sz w:val="24"/>
                <w:szCs w:val="24"/>
              </w:rPr>
            </w:pPr>
          </w:p>
          <w:p w14:paraId="762994DB"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34407FBC" w14:textId="77777777" w:rsidR="005974CC" w:rsidRPr="00DC7739" w:rsidRDefault="005974CC" w:rsidP="004D0F08">
            <w:pPr>
              <w:pStyle w:val="CommentText"/>
              <w:rPr>
                <w:rFonts w:asciiTheme="minorHAnsi" w:hAnsiTheme="minorHAnsi" w:cstheme="minorBidi"/>
                <w:sz w:val="24"/>
                <w:szCs w:val="24"/>
              </w:rPr>
            </w:pPr>
          </w:p>
        </w:tc>
      </w:tr>
      <w:tr w:rsidR="005974CC" w14:paraId="4EF717AD" w14:textId="77777777" w:rsidTr="005974CC">
        <w:tc>
          <w:tcPr>
            <w:tcW w:w="3114" w:type="dxa"/>
          </w:tcPr>
          <w:p w14:paraId="71BD5DFE" w14:textId="77777777" w:rsidR="005974CC" w:rsidRDefault="005974CC" w:rsidP="004D0F08">
            <w:pPr>
              <w:pStyle w:val="CommentText"/>
              <w:rPr>
                <w:rFonts w:asciiTheme="minorHAnsi" w:hAnsiTheme="minorHAnsi" w:cstheme="minorBidi"/>
                <w:sz w:val="24"/>
                <w:szCs w:val="24"/>
              </w:rPr>
            </w:pPr>
          </w:p>
          <w:p w14:paraId="08CBCEB1" w14:textId="77777777" w:rsidR="005974CC" w:rsidRDefault="005974CC" w:rsidP="004D0F08">
            <w:pPr>
              <w:pStyle w:val="CommentText"/>
              <w:rPr>
                <w:rFonts w:asciiTheme="minorHAnsi" w:hAnsiTheme="minorHAnsi" w:cstheme="minorBidi"/>
                <w:sz w:val="24"/>
                <w:szCs w:val="24"/>
              </w:rPr>
            </w:pPr>
          </w:p>
          <w:p w14:paraId="0DC501B2"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59DEAF47" w14:textId="77777777" w:rsidR="005974CC" w:rsidRPr="00DC7739" w:rsidRDefault="005974CC" w:rsidP="004D0F08">
            <w:pPr>
              <w:pStyle w:val="CommentText"/>
              <w:rPr>
                <w:rFonts w:asciiTheme="minorHAnsi" w:hAnsiTheme="minorHAnsi" w:cstheme="minorBidi"/>
                <w:sz w:val="24"/>
                <w:szCs w:val="24"/>
              </w:rPr>
            </w:pPr>
          </w:p>
        </w:tc>
      </w:tr>
      <w:tr w:rsidR="005974CC" w14:paraId="5C3C4E13" w14:textId="77777777" w:rsidTr="005974CC">
        <w:tc>
          <w:tcPr>
            <w:tcW w:w="3114" w:type="dxa"/>
          </w:tcPr>
          <w:p w14:paraId="78541C5D" w14:textId="77777777" w:rsidR="005974CC" w:rsidRDefault="005974CC" w:rsidP="004D0F08">
            <w:pPr>
              <w:pStyle w:val="CommentText"/>
              <w:rPr>
                <w:rFonts w:asciiTheme="minorHAnsi" w:hAnsiTheme="minorHAnsi" w:cstheme="minorBidi"/>
                <w:sz w:val="24"/>
                <w:szCs w:val="24"/>
              </w:rPr>
            </w:pPr>
          </w:p>
          <w:p w14:paraId="4DD117CA" w14:textId="77777777" w:rsidR="005974CC" w:rsidRDefault="005974CC" w:rsidP="004D0F08">
            <w:pPr>
              <w:pStyle w:val="CommentText"/>
              <w:rPr>
                <w:rFonts w:asciiTheme="minorHAnsi" w:hAnsiTheme="minorHAnsi" w:cstheme="minorBidi"/>
                <w:sz w:val="24"/>
                <w:szCs w:val="24"/>
              </w:rPr>
            </w:pPr>
          </w:p>
          <w:p w14:paraId="698A91E6" w14:textId="77777777" w:rsidR="005974CC" w:rsidRPr="00DC7739" w:rsidRDefault="005974CC" w:rsidP="004D0F08">
            <w:pPr>
              <w:pStyle w:val="CommentText"/>
              <w:rPr>
                <w:rFonts w:asciiTheme="minorHAnsi" w:hAnsiTheme="minorHAnsi" w:cstheme="minorBidi"/>
                <w:sz w:val="24"/>
                <w:szCs w:val="24"/>
              </w:rPr>
            </w:pPr>
          </w:p>
        </w:tc>
        <w:tc>
          <w:tcPr>
            <w:tcW w:w="6520" w:type="dxa"/>
          </w:tcPr>
          <w:p w14:paraId="040C0584" w14:textId="77777777" w:rsidR="005974CC" w:rsidRPr="00DC7739" w:rsidRDefault="005974CC" w:rsidP="004D0F08">
            <w:pPr>
              <w:pStyle w:val="CommentText"/>
              <w:rPr>
                <w:rFonts w:asciiTheme="minorHAnsi" w:hAnsiTheme="minorHAnsi" w:cstheme="minorBidi"/>
                <w:sz w:val="24"/>
                <w:szCs w:val="24"/>
              </w:rPr>
            </w:pPr>
          </w:p>
        </w:tc>
      </w:tr>
      <w:tr w:rsidR="00C613F9" w14:paraId="286B5BB4" w14:textId="77777777" w:rsidTr="005974CC">
        <w:tc>
          <w:tcPr>
            <w:tcW w:w="3114" w:type="dxa"/>
          </w:tcPr>
          <w:p w14:paraId="6EC32256" w14:textId="77777777" w:rsidR="00C613F9" w:rsidRPr="005974CC" w:rsidRDefault="00C613F9" w:rsidP="005974CC">
            <w:pPr>
              <w:pStyle w:val="CommentText"/>
              <w:rPr>
                <w:rFonts w:asciiTheme="minorHAnsi" w:hAnsiTheme="minorHAnsi" w:cstheme="minorBidi"/>
                <w:sz w:val="24"/>
                <w:szCs w:val="24"/>
              </w:rPr>
            </w:pPr>
          </w:p>
          <w:p w14:paraId="4F092CCF" w14:textId="77777777" w:rsidR="00C613F9" w:rsidRPr="005974CC" w:rsidRDefault="00C613F9" w:rsidP="005974CC">
            <w:pPr>
              <w:pStyle w:val="CommentText"/>
              <w:rPr>
                <w:rFonts w:asciiTheme="minorHAnsi" w:hAnsiTheme="minorHAnsi" w:cstheme="minorBidi"/>
                <w:sz w:val="24"/>
                <w:szCs w:val="24"/>
              </w:rPr>
            </w:pPr>
          </w:p>
          <w:p w14:paraId="2E08ECDF"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27740187" w14:textId="77777777" w:rsidR="00C613F9" w:rsidRPr="005974CC" w:rsidRDefault="00C613F9" w:rsidP="005974CC">
            <w:pPr>
              <w:pStyle w:val="CommentText"/>
              <w:rPr>
                <w:rFonts w:asciiTheme="minorHAnsi" w:hAnsiTheme="minorHAnsi" w:cstheme="minorBidi"/>
                <w:sz w:val="24"/>
                <w:szCs w:val="24"/>
              </w:rPr>
            </w:pPr>
          </w:p>
        </w:tc>
      </w:tr>
      <w:bookmarkEnd w:id="0"/>
    </w:tbl>
    <w:p w14:paraId="1F83FB00" w14:textId="77777777" w:rsidR="00C613F9" w:rsidRDefault="00C613F9"/>
    <w:sectPr w:rsidR="00C613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5E44" w14:textId="77777777" w:rsidR="001B01EC" w:rsidRDefault="001B01EC" w:rsidP="00C60099">
      <w:pPr>
        <w:spacing w:after="0"/>
      </w:pPr>
      <w:r>
        <w:separator/>
      </w:r>
    </w:p>
  </w:endnote>
  <w:endnote w:type="continuationSeparator" w:id="0">
    <w:p w14:paraId="2CFF3755" w14:textId="77777777" w:rsidR="001B01EC" w:rsidRDefault="001B01EC" w:rsidP="00C60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160" w14:textId="77777777" w:rsidR="00C60099" w:rsidRDefault="00C6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BC1C" w14:textId="77777777" w:rsidR="00C60099" w:rsidRDefault="00C6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E67B" w14:textId="77777777" w:rsidR="00C60099" w:rsidRDefault="00C6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2023" w14:textId="77777777" w:rsidR="001B01EC" w:rsidRDefault="001B01EC" w:rsidP="00C60099">
      <w:pPr>
        <w:spacing w:after="0"/>
      </w:pPr>
      <w:r>
        <w:separator/>
      </w:r>
    </w:p>
  </w:footnote>
  <w:footnote w:type="continuationSeparator" w:id="0">
    <w:p w14:paraId="0589D5B3" w14:textId="77777777" w:rsidR="001B01EC" w:rsidRDefault="001B01EC" w:rsidP="00C600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21E8" w14:textId="77777777" w:rsidR="00C60099" w:rsidRDefault="00C6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0F3" w14:textId="4086EF1C" w:rsidR="00C60099" w:rsidRDefault="00C6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D0B" w14:textId="77777777" w:rsidR="00C60099" w:rsidRDefault="00C6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BE670"/>
    <w:multiLevelType w:val="hybridMultilevel"/>
    <w:tmpl w:val="CF1B1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0EE244"/>
    <w:multiLevelType w:val="hybridMultilevel"/>
    <w:tmpl w:val="D43243DC"/>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90F2B3B5">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DF3C98"/>
    <w:multiLevelType w:val="hybridMultilevel"/>
    <w:tmpl w:val="78639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40DF1"/>
    <w:multiLevelType w:val="hybridMultilevel"/>
    <w:tmpl w:val="F2868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4619F"/>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64F34"/>
    <w:multiLevelType w:val="hybridMultilevel"/>
    <w:tmpl w:val="922A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DC53BD"/>
    <w:multiLevelType w:val="hybridMultilevel"/>
    <w:tmpl w:val="B752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94424"/>
    <w:multiLevelType w:val="hybridMultilevel"/>
    <w:tmpl w:val="B9A6AA3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703AE"/>
    <w:multiLevelType w:val="multilevel"/>
    <w:tmpl w:val="9A5E71D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92551"/>
    <w:multiLevelType w:val="hybridMultilevel"/>
    <w:tmpl w:val="BF2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849DE"/>
    <w:multiLevelType w:val="hybridMultilevel"/>
    <w:tmpl w:val="36A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B0A29"/>
    <w:multiLevelType w:val="multilevel"/>
    <w:tmpl w:val="E1807DD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234497"/>
    <w:multiLevelType w:val="hybridMultilevel"/>
    <w:tmpl w:val="E188B552"/>
    <w:lvl w:ilvl="0" w:tplc="435C7F74">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2"/>
  </w:num>
  <w:num w:numId="4">
    <w:abstractNumId w:val="0"/>
  </w:num>
  <w:num w:numId="5">
    <w:abstractNumId w:val="1"/>
  </w:num>
  <w:num w:numId="6">
    <w:abstractNumId w:val="12"/>
  </w:num>
  <w:num w:numId="7">
    <w:abstractNumId w:val="10"/>
  </w:num>
  <w:num w:numId="8">
    <w:abstractNumId w:val="3"/>
  </w:num>
  <w:num w:numId="9">
    <w:abstractNumId w:val="5"/>
  </w:num>
  <w:num w:numId="10">
    <w:abstractNumId w:val="11"/>
  </w:num>
  <w:num w:numId="11">
    <w:abstractNumId w:val="7"/>
  </w:num>
  <w:num w:numId="12">
    <w:abstractNumId w:val="4"/>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80"/>
    <w:rsid w:val="000320E8"/>
    <w:rsid w:val="00052175"/>
    <w:rsid w:val="0005225C"/>
    <w:rsid w:val="00052979"/>
    <w:rsid w:val="00073AFF"/>
    <w:rsid w:val="00073E55"/>
    <w:rsid w:val="000A0718"/>
    <w:rsid w:val="000A18BF"/>
    <w:rsid w:val="000B1B6F"/>
    <w:rsid w:val="000D5E70"/>
    <w:rsid w:val="00123560"/>
    <w:rsid w:val="0013286E"/>
    <w:rsid w:val="001619D5"/>
    <w:rsid w:val="001648AE"/>
    <w:rsid w:val="001A4AB6"/>
    <w:rsid w:val="001B01EC"/>
    <w:rsid w:val="001B1487"/>
    <w:rsid w:val="001B4797"/>
    <w:rsid w:val="001B6B88"/>
    <w:rsid w:val="001D778D"/>
    <w:rsid w:val="002054F9"/>
    <w:rsid w:val="00235A66"/>
    <w:rsid w:val="0029209B"/>
    <w:rsid w:val="00296844"/>
    <w:rsid w:val="002B2580"/>
    <w:rsid w:val="002B62F7"/>
    <w:rsid w:val="002C7DE8"/>
    <w:rsid w:val="002E365E"/>
    <w:rsid w:val="00306A6F"/>
    <w:rsid w:val="00310BB5"/>
    <w:rsid w:val="0032571E"/>
    <w:rsid w:val="00327B85"/>
    <w:rsid w:val="00333D01"/>
    <w:rsid w:val="00352EFE"/>
    <w:rsid w:val="00354005"/>
    <w:rsid w:val="00357A31"/>
    <w:rsid w:val="0036710D"/>
    <w:rsid w:val="004468BB"/>
    <w:rsid w:val="00457D81"/>
    <w:rsid w:val="00473617"/>
    <w:rsid w:val="00482F6F"/>
    <w:rsid w:val="00494CE0"/>
    <w:rsid w:val="004A38D4"/>
    <w:rsid w:val="004C6B97"/>
    <w:rsid w:val="004D0F08"/>
    <w:rsid w:val="00531541"/>
    <w:rsid w:val="00571AF0"/>
    <w:rsid w:val="005974CC"/>
    <w:rsid w:val="005B3887"/>
    <w:rsid w:val="005C33CA"/>
    <w:rsid w:val="005E679A"/>
    <w:rsid w:val="00612538"/>
    <w:rsid w:val="00620E92"/>
    <w:rsid w:val="00624331"/>
    <w:rsid w:val="0062584D"/>
    <w:rsid w:val="006373D7"/>
    <w:rsid w:val="0064646E"/>
    <w:rsid w:val="006B4794"/>
    <w:rsid w:val="0076168D"/>
    <w:rsid w:val="00761CDF"/>
    <w:rsid w:val="00774C18"/>
    <w:rsid w:val="00776AAE"/>
    <w:rsid w:val="0078101E"/>
    <w:rsid w:val="007A2359"/>
    <w:rsid w:val="007C2D2A"/>
    <w:rsid w:val="007C6D69"/>
    <w:rsid w:val="0080400A"/>
    <w:rsid w:val="008218E3"/>
    <w:rsid w:val="00831BE9"/>
    <w:rsid w:val="00846C60"/>
    <w:rsid w:val="008812AF"/>
    <w:rsid w:val="0089444C"/>
    <w:rsid w:val="0089648E"/>
    <w:rsid w:val="008A216D"/>
    <w:rsid w:val="008A608F"/>
    <w:rsid w:val="008F054B"/>
    <w:rsid w:val="008F0DF4"/>
    <w:rsid w:val="0090570D"/>
    <w:rsid w:val="00912A43"/>
    <w:rsid w:val="0092484F"/>
    <w:rsid w:val="00961B3A"/>
    <w:rsid w:val="009646B4"/>
    <w:rsid w:val="009659EE"/>
    <w:rsid w:val="0099146A"/>
    <w:rsid w:val="009D4644"/>
    <w:rsid w:val="00A26662"/>
    <w:rsid w:val="00A27B82"/>
    <w:rsid w:val="00A52E18"/>
    <w:rsid w:val="00A86A65"/>
    <w:rsid w:val="00AD316D"/>
    <w:rsid w:val="00B012AA"/>
    <w:rsid w:val="00B03990"/>
    <w:rsid w:val="00B2267C"/>
    <w:rsid w:val="00B31F0B"/>
    <w:rsid w:val="00B53A1F"/>
    <w:rsid w:val="00B67B6D"/>
    <w:rsid w:val="00B70E15"/>
    <w:rsid w:val="00B723BC"/>
    <w:rsid w:val="00B93C4A"/>
    <w:rsid w:val="00BC3DE5"/>
    <w:rsid w:val="00BC6C90"/>
    <w:rsid w:val="00BE62A4"/>
    <w:rsid w:val="00BF06FA"/>
    <w:rsid w:val="00C312B3"/>
    <w:rsid w:val="00C52EBE"/>
    <w:rsid w:val="00C55B8D"/>
    <w:rsid w:val="00C60099"/>
    <w:rsid w:val="00C613F9"/>
    <w:rsid w:val="00C84B1F"/>
    <w:rsid w:val="00C926E4"/>
    <w:rsid w:val="00CE403C"/>
    <w:rsid w:val="00CF2FBF"/>
    <w:rsid w:val="00D27A14"/>
    <w:rsid w:val="00D34231"/>
    <w:rsid w:val="00D43ADD"/>
    <w:rsid w:val="00D51DCC"/>
    <w:rsid w:val="00D717E4"/>
    <w:rsid w:val="00D94CC8"/>
    <w:rsid w:val="00DA721D"/>
    <w:rsid w:val="00DD3B96"/>
    <w:rsid w:val="00DD7A4D"/>
    <w:rsid w:val="00DF623C"/>
    <w:rsid w:val="00E0358F"/>
    <w:rsid w:val="00E312E5"/>
    <w:rsid w:val="00E35035"/>
    <w:rsid w:val="00E65670"/>
    <w:rsid w:val="00E73374"/>
    <w:rsid w:val="00E93BB1"/>
    <w:rsid w:val="00EA2847"/>
    <w:rsid w:val="00EB4A48"/>
    <w:rsid w:val="00EE73FD"/>
    <w:rsid w:val="00F135EE"/>
    <w:rsid w:val="00F31081"/>
    <w:rsid w:val="00F34075"/>
    <w:rsid w:val="00F451C5"/>
    <w:rsid w:val="00F4755C"/>
    <w:rsid w:val="00F577ED"/>
    <w:rsid w:val="00F82648"/>
    <w:rsid w:val="00F94F86"/>
    <w:rsid w:val="00FB3388"/>
    <w:rsid w:val="00FC01F4"/>
    <w:rsid w:val="00FD17A4"/>
    <w:rsid w:val="00FF07D9"/>
    <w:rsid w:val="00FF1502"/>
    <w:rsid w:val="0D98C69B"/>
    <w:rsid w:val="1A949FE5"/>
    <w:rsid w:val="2469D5DB"/>
    <w:rsid w:val="4E6F8CDD"/>
    <w:rsid w:val="5B835F94"/>
    <w:rsid w:val="6CEEC939"/>
    <w:rsid w:val="6ED680F5"/>
    <w:rsid w:val="79BC4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A23E0"/>
  <w15:docId w15:val="{57012E89-E8EC-4DFC-92E7-6D8E7BC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80"/>
    <w:pPr>
      <w:spacing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80"/>
    <w:pPr>
      <w:autoSpaceDE w:val="0"/>
      <w:autoSpaceDN w:val="0"/>
      <w:adjustRightInd w:val="0"/>
      <w:spacing w:after="0" w:line="240" w:lineRule="auto"/>
    </w:pPr>
    <w:rPr>
      <w:rFonts w:ascii="Syntax" w:eastAsia="MS ??" w:hAnsi="Syntax" w:cs="Syntax"/>
      <w:color w:val="000000"/>
      <w:sz w:val="24"/>
      <w:szCs w:val="24"/>
      <w:lang w:eastAsia="en-GB"/>
    </w:rPr>
  </w:style>
  <w:style w:type="table" w:styleId="TableGrid">
    <w:name w:val="Table Grid"/>
    <w:basedOn w:val="TableNormal"/>
    <w:rsid w:val="002B25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580"/>
    <w:pPr>
      <w:spacing w:after="0"/>
      <w:ind w:left="720"/>
    </w:pPr>
    <w:rPr>
      <w:rFonts w:ascii="Times New Roman" w:eastAsia="Times New Roman" w:hAnsi="Times New Roman" w:cs="Times New Roman"/>
      <w:szCs w:val="24"/>
      <w:lang w:val="en-GB" w:eastAsia="en-GB"/>
    </w:rPr>
  </w:style>
  <w:style w:type="paragraph" w:customStyle="1" w:styleId="CM8">
    <w:name w:val="CM8"/>
    <w:basedOn w:val="Default"/>
    <w:next w:val="Default"/>
    <w:uiPriority w:val="99"/>
    <w:rsid w:val="002B2580"/>
    <w:pPr>
      <w:widowControl w:val="0"/>
    </w:pPr>
    <w:rPr>
      <w:rFonts w:ascii="Arial" w:eastAsiaTheme="minorEastAsia" w:hAnsi="Arial" w:cs="Arial"/>
      <w:color w:val="auto"/>
    </w:rPr>
  </w:style>
  <w:style w:type="paragraph" w:customStyle="1" w:styleId="CM5">
    <w:name w:val="CM5"/>
    <w:basedOn w:val="Default"/>
    <w:next w:val="Default"/>
    <w:uiPriority w:val="99"/>
    <w:rsid w:val="002B2580"/>
    <w:pPr>
      <w:widowControl w:val="0"/>
      <w:spacing w:line="231" w:lineRule="atLeast"/>
    </w:pPr>
    <w:rPr>
      <w:rFonts w:ascii="Arial" w:eastAsiaTheme="minorEastAsia" w:hAnsi="Arial" w:cs="Arial"/>
      <w:color w:val="auto"/>
    </w:rPr>
  </w:style>
  <w:style w:type="paragraph" w:customStyle="1" w:styleId="CM9">
    <w:name w:val="CM9"/>
    <w:basedOn w:val="Default"/>
    <w:next w:val="Default"/>
    <w:uiPriority w:val="99"/>
    <w:rsid w:val="002B2580"/>
    <w:pPr>
      <w:widowControl w:val="0"/>
    </w:pPr>
    <w:rPr>
      <w:rFonts w:ascii="Arial" w:eastAsiaTheme="minorEastAsia" w:hAnsi="Arial" w:cs="Arial"/>
      <w:color w:val="auto"/>
    </w:rPr>
  </w:style>
  <w:style w:type="paragraph" w:styleId="BalloonText">
    <w:name w:val="Balloon Text"/>
    <w:basedOn w:val="Normal"/>
    <w:link w:val="BalloonTextChar"/>
    <w:uiPriority w:val="99"/>
    <w:semiHidden/>
    <w:unhideWhenUsed/>
    <w:rsid w:val="008F0D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F4"/>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1D778D"/>
    <w:rPr>
      <w:sz w:val="16"/>
      <w:szCs w:val="16"/>
    </w:rPr>
  </w:style>
  <w:style w:type="paragraph" w:styleId="CommentText">
    <w:name w:val="annotation text"/>
    <w:basedOn w:val="Normal"/>
    <w:link w:val="CommentTextChar"/>
    <w:uiPriority w:val="99"/>
    <w:unhideWhenUsed/>
    <w:rsid w:val="001D778D"/>
    <w:rPr>
      <w:sz w:val="20"/>
    </w:rPr>
  </w:style>
  <w:style w:type="character" w:customStyle="1" w:styleId="CommentTextChar">
    <w:name w:val="Comment Text Char"/>
    <w:basedOn w:val="DefaultParagraphFont"/>
    <w:link w:val="CommentText"/>
    <w:uiPriority w:val="99"/>
    <w:rsid w:val="001D778D"/>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D778D"/>
    <w:rPr>
      <w:b/>
      <w:bCs/>
    </w:rPr>
  </w:style>
  <w:style w:type="character" w:customStyle="1" w:styleId="CommentSubjectChar">
    <w:name w:val="Comment Subject Char"/>
    <w:basedOn w:val="CommentTextChar"/>
    <w:link w:val="CommentSubject"/>
    <w:uiPriority w:val="99"/>
    <w:semiHidden/>
    <w:rsid w:val="001D778D"/>
    <w:rPr>
      <w:rFonts w:eastAsiaTheme="minorEastAsia"/>
      <w:b/>
      <w:bCs/>
      <w:sz w:val="20"/>
      <w:szCs w:val="20"/>
      <w:lang w:val="en-US" w:eastAsia="ja-JP"/>
    </w:rPr>
  </w:style>
  <w:style w:type="character" w:styleId="Hyperlink">
    <w:name w:val="Hyperlink"/>
    <w:basedOn w:val="DefaultParagraphFont"/>
    <w:uiPriority w:val="99"/>
    <w:unhideWhenUsed/>
    <w:rsid w:val="00C60099"/>
    <w:rPr>
      <w:color w:val="0000FF" w:themeColor="hyperlink"/>
      <w:u w:val="single"/>
    </w:rPr>
  </w:style>
  <w:style w:type="character" w:styleId="UnresolvedMention">
    <w:name w:val="Unresolved Mention"/>
    <w:basedOn w:val="DefaultParagraphFont"/>
    <w:uiPriority w:val="99"/>
    <w:semiHidden/>
    <w:unhideWhenUsed/>
    <w:rsid w:val="00C60099"/>
    <w:rPr>
      <w:color w:val="605E5C"/>
      <w:shd w:val="clear" w:color="auto" w:fill="E1DFDD"/>
    </w:rPr>
  </w:style>
  <w:style w:type="paragraph" w:styleId="Header">
    <w:name w:val="header"/>
    <w:basedOn w:val="Normal"/>
    <w:link w:val="HeaderChar"/>
    <w:uiPriority w:val="99"/>
    <w:unhideWhenUsed/>
    <w:rsid w:val="00C60099"/>
    <w:pPr>
      <w:tabs>
        <w:tab w:val="center" w:pos="4513"/>
        <w:tab w:val="right" w:pos="9026"/>
      </w:tabs>
      <w:spacing w:after="0"/>
    </w:pPr>
  </w:style>
  <w:style w:type="character" w:customStyle="1" w:styleId="HeaderChar">
    <w:name w:val="Header Char"/>
    <w:basedOn w:val="DefaultParagraphFont"/>
    <w:link w:val="Header"/>
    <w:uiPriority w:val="99"/>
    <w:rsid w:val="00C60099"/>
    <w:rPr>
      <w:rFonts w:eastAsiaTheme="minorEastAsia"/>
      <w:sz w:val="24"/>
      <w:szCs w:val="20"/>
      <w:lang w:val="en-US" w:eastAsia="ja-JP"/>
    </w:rPr>
  </w:style>
  <w:style w:type="paragraph" w:styleId="Footer">
    <w:name w:val="footer"/>
    <w:basedOn w:val="Normal"/>
    <w:link w:val="FooterChar"/>
    <w:uiPriority w:val="99"/>
    <w:unhideWhenUsed/>
    <w:rsid w:val="00C60099"/>
    <w:pPr>
      <w:tabs>
        <w:tab w:val="center" w:pos="4513"/>
        <w:tab w:val="right" w:pos="9026"/>
      </w:tabs>
      <w:spacing w:after="0"/>
    </w:pPr>
  </w:style>
  <w:style w:type="character" w:customStyle="1" w:styleId="FooterChar">
    <w:name w:val="Footer Char"/>
    <w:basedOn w:val="DefaultParagraphFont"/>
    <w:link w:val="Footer"/>
    <w:uiPriority w:val="99"/>
    <w:rsid w:val="00C60099"/>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3B93AA383444FA1DEF9F191403CF5" ma:contentTypeVersion="4" ma:contentTypeDescription="Create a new document." ma:contentTypeScope="" ma:versionID="ea0ce74a7c0895235d45a3c6c3124265">
  <xsd:schema xmlns:xsd="http://www.w3.org/2001/XMLSchema" xmlns:xs="http://www.w3.org/2001/XMLSchema" xmlns:p="http://schemas.microsoft.com/office/2006/metadata/properties" xmlns:ns2="44b9eb9f-d956-4824-a4ca-50a888a633b8" targetNamespace="http://schemas.microsoft.com/office/2006/metadata/properties" ma:root="true" ma:fieldsID="ac0ae4392b1080424c11eb467c87668c" ns2:_="">
    <xsd:import namespace="44b9eb9f-d956-4824-a4ca-50a888a63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9eb9f-d956-4824-a4ca-50a888a63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5AB8-4506-4B7C-BED2-E69EF98E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9eb9f-d956-4824-a4ca-50a888a63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DC8F8-086D-4C44-86E3-53A61E02F20C}">
  <ds:schemaRefs>
    <ds:schemaRef ds:uri="http://schemas.microsoft.com/sharepoint/v3/contenttype/forms"/>
  </ds:schemaRefs>
</ds:datastoreItem>
</file>

<file path=customXml/itemProps3.xml><?xml version="1.0" encoding="utf-8"?>
<ds:datastoreItem xmlns:ds="http://schemas.openxmlformats.org/officeDocument/2006/customXml" ds:itemID="{BEE060E6-224B-4B1D-8C91-9A3717B3EC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D95FF-C06F-4E5B-865D-D7E96F68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dc:creator>
  <cp:keywords/>
  <dc:description/>
  <cp:lastModifiedBy>Kathryn Jones</cp:lastModifiedBy>
  <cp:revision>2</cp:revision>
  <dcterms:created xsi:type="dcterms:W3CDTF">2021-05-07T11:01:00Z</dcterms:created>
  <dcterms:modified xsi:type="dcterms:W3CDTF">2021-05-07T11:01:00Z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0x010100C1C3B93AA383444FA1DEF9F191403CF5</vt:lpwstr>
  </property>
</Properties>
</file>