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D968" w14:textId="7B5F50AD" w:rsidR="00172E6D" w:rsidRPr="00D245E7" w:rsidRDefault="00172E6D" w:rsidP="00172E6D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Pr="00D245E7">
        <w:rPr>
          <w:b/>
          <w:bCs/>
          <w:sz w:val="36"/>
          <w:szCs w:val="36"/>
        </w:rPr>
        <w:t xml:space="preserve">PCN Community Pharmacy </w:t>
      </w:r>
      <w:r>
        <w:rPr>
          <w:b/>
          <w:bCs/>
          <w:sz w:val="36"/>
          <w:szCs w:val="36"/>
        </w:rPr>
        <w:t xml:space="preserve">Business Continuity Support </w:t>
      </w:r>
      <w:r w:rsidRPr="00D245E7">
        <w:rPr>
          <w:b/>
          <w:bCs/>
          <w:sz w:val="36"/>
          <w:szCs w:val="36"/>
        </w:rPr>
        <w:t>Plan</w:t>
      </w:r>
    </w:p>
    <w:p w14:paraId="344C2B86" w14:textId="12A6F45D" w:rsidR="00806126" w:rsidRDefault="00806126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172E6D" w14:paraId="279FA11F" w14:textId="77777777" w:rsidTr="000826FC">
        <w:tc>
          <w:tcPr>
            <w:tcW w:w="9006" w:type="dxa"/>
            <w:gridSpan w:val="2"/>
          </w:tcPr>
          <w:p w14:paraId="195202A6" w14:textId="7C0CC358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Local Pharmaceutical Committee (LPC)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11669645" w14:textId="77777777" w:rsidR="00172E6D" w:rsidRPr="00172E6D" w:rsidRDefault="00172E6D">
            <w:pPr>
              <w:rPr>
                <w:b/>
                <w:bCs/>
              </w:rPr>
            </w:pPr>
          </w:p>
        </w:tc>
      </w:tr>
      <w:tr w:rsidR="00172E6D" w14:paraId="074F40D3" w14:textId="77777777" w:rsidTr="000826FC">
        <w:tc>
          <w:tcPr>
            <w:tcW w:w="4503" w:type="dxa"/>
          </w:tcPr>
          <w:p w14:paraId="31F4E3C0" w14:textId="283DAF32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1AD20D27" w14:textId="10B37B10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Email:</w:t>
            </w:r>
          </w:p>
        </w:tc>
      </w:tr>
      <w:tr w:rsidR="00172E6D" w14:paraId="7C31F35A" w14:textId="77777777" w:rsidTr="000826FC">
        <w:tc>
          <w:tcPr>
            <w:tcW w:w="9006" w:type="dxa"/>
            <w:gridSpan w:val="2"/>
          </w:tcPr>
          <w:p w14:paraId="1DB7A798" w14:textId="2320B26C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NHS England and NHS Improvement Regional Team (Pharmacy Contracts)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5FDEAA23" w14:textId="77777777" w:rsidR="00172E6D" w:rsidRPr="00172E6D" w:rsidRDefault="00172E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2E6D" w14:paraId="6AED847B" w14:textId="77777777" w:rsidTr="000826FC">
        <w:tc>
          <w:tcPr>
            <w:tcW w:w="4503" w:type="dxa"/>
          </w:tcPr>
          <w:p w14:paraId="09BED497" w14:textId="03B58B88" w:rsidR="00172E6D" w:rsidRDefault="00172E6D" w:rsidP="00172E6D"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78EE5987" w14:textId="66B6A377" w:rsidR="00172E6D" w:rsidRDefault="00172E6D" w:rsidP="00172E6D">
            <w:r w:rsidRPr="00172E6D">
              <w:rPr>
                <w:b/>
                <w:bCs/>
              </w:rPr>
              <w:t>Email:</w:t>
            </w:r>
          </w:p>
        </w:tc>
      </w:tr>
    </w:tbl>
    <w:p w14:paraId="750673AF" w14:textId="5399F0AC" w:rsidR="00172E6D" w:rsidRDefault="00172E6D" w:rsidP="000826FC">
      <w:pPr>
        <w:spacing w:after="0" w:line="240" w:lineRule="auto"/>
      </w:pPr>
    </w:p>
    <w:p w14:paraId="53B2CB87" w14:textId="5C91AD59" w:rsidR="00116848" w:rsidRDefault="00116848" w:rsidP="00D45540">
      <w:pPr>
        <w:jc w:val="both"/>
      </w:pPr>
      <w:r>
        <w:t>In the event of a pharmacy closure:</w:t>
      </w:r>
    </w:p>
    <w:p w14:paraId="486FFEAC" w14:textId="434D5679" w:rsidR="00116848" w:rsidRDefault="001C20CF" w:rsidP="00D4554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40651">
        <w:t xml:space="preserve">pharmacy contractor </w:t>
      </w:r>
      <w:r w:rsidR="00C229C9">
        <w:t xml:space="preserve">will </w:t>
      </w:r>
      <w:r w:rsidR="00CF09A4">
        <w:t>first</w:t>
      </w:r>
      <w:r w:rsidR="00C229C9">
        <w:t xml:space="preserve"> contact the NHS England and NHS Improvement regi</w:t>
      </w:r>
      <w:r w:rsidR="00CF09A4">
        <w:t>o</w:t>
      </w:r>
      <w:r w:rsidR="00C229C9">
        <w:t>nal team and the LPC</w:t>
      </w:r>
      <w:r w:rsidR="00CF09A4">
        <w:t xml:space="preserve"> to notify them of the issue. They </w:t>
      </w:r>
      <w:r w:rsidR="00B40651">
        <w:t xml:space="preserve">should </w:t>
      </w:r>
      <w:r w:rsidR="00CF09A4">
        <w:t xml:space="preserve">also </w:t>
      </w:r>
      <w:r w:rsidR="00B40651">
        <w:t xml:space="preserve">share information on </w:t>
      </w:r>
      <w:r w:rsidR="00116848">
        <w:t xml:space="preserve">the issue and the length of time </w:t>
      </w:r>
      <w:r w:rsidR="00714AF4">
        <w:t>the pharmacy</w:t>
      </w:r>
      <w:r w:rsidR="00116848">
        <w:t xml:space="preserve"> is expected to be closed for</w:t>
      </w:r>
      <w:r w:rsidR="00FF7CF4">
        <w:t xml:space="preserve"> with the </w:t>
      </w:r>
      <w:r w:rsidR="00C51DF9">
        <w:t>relevant pharmacies and general practices in the PCN</w:t>
      </w:r>
      <w:r w:rsidR="00966DD8">
        <w:t>.</w:t>
      </w:r>
      <w:r w:rsidR="00116848">
        <w:t>;</w:t>
      </w:r>
    </w:p>
    <w:p w14:paraId="68F3F372" w14:textId="74CEC6F1" w:rsidR="00116848" w:rsidRDefault="00966DD8" w:rsidP="00D45540">
      <w:pPr>
        <w:pStyle w:val="ListParagraph"/>
        <w:numPr>
          <w:ilvl w:val="0"/>
          <w:numId w:val="1"/>
        </w:numPr>
        <w:jc w:val="both"/>
      </w:pPr>
      <w:r>
        <w:t xml:space="preserve">If a pharmacy is closed and no information on this has yet been received from the </w:t>
      </w:r>
      <w:r w:rsidR="006C36CC">
        <w:t xml:space="preserve">pharmacy contractor, in the first instance, contact the pharmacy </w:t>
      </w:r>
      <w:r w:rsidR="00A306A8">
        <w:t xml:space="preserve">directly. </w:t>
      </w:r>
      <w:r w:rsidR="00116848">
        <w:t>Use the Escalation contact details only if you are unable to get through to the pharmacy</w:t>
      </w:r>
      <w:r w:rsidR="00A306A8">
        <w:t xml:space="preserve"> via the usual phone number</w:t>
      </w:r>
      <w:r w:rsidR="00116848">
        <w:t>;</w:t>
      </w:r>
    </w:p>
    <w:p w14:paraId="18F6105E" w14:textId="7A9B778C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Beyond the first escalation point</w:t>
      </w:r>
      <w:r w:rsidR="00D11B71">
        <w:t>,</w:t>
      </w:r>
      <w:r>
        <w:t xml:space="preserve"> please contact the LPC who may be able to assist; and</w:t>
      </w:r>
    </w:p>
    <w:p w14:paraId="25F1783F" w14:textId="466A0E22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As a last resort</w:t>
      </w:r>
      <w:r w:rsidR="00D11B71">
        <w:t>,</w:t>
      </w:r>
      <w:r>
        <w:t xml:space="preserve"> contact the NHS England and NHS Improvement</w:t>
      </w:r>
      <w:r w:rsidR="00D11B71" w:rsidRPr="00D11B71">
        <w:t xml:space="preserve"> </w:t>
      </w:r>
      <w:r w:rsidR="00D11B71">
        <w:t>regional team</w:t>
      </w:r>
      <w:r>
        <w:t>.</w:t>
      </w:r>
    </w:p>
    <w:p w14:paraId="52E8674D" w14:textId="77777777" w:rsidR="000C586F" w:rsidRDefault="000C586F" w:rsidP="00AC24DA">
      <w:pPr>
        <w:spacing w:after="0" w:line="240" w:lineRule="auto"/>
        <w:rPr>
          <w:b/>
          <w:bCs/>
          <w:sz w:val="28"/>
          <w:szCs w:val="28"/>
        </w:rPr>
      </w:pPr>
    </w:p>
    <w:p w14:paraId="1FBC734F" w14:textId="5DFD2103" w:rsidR="00116848" w:rsidRPr="00116848" w:rsidRDefault="00116848">
      <w:pPr>
        <w:rPr>
          <w:b/>
          <w:bCs/>
          <w:sz w:val="28"/>
          <w:szCs w:val="28"/>
        </w:rPr>
      </w:pPr>
      <w:r w:rsidRPr="00116848">
        <w:rPr>
          <w:b/>
          <w:bCs/>
          <w:sz w:val="28"/>
          <w:szCs w:val="28"/>
        </w:rPr>
        <w:t xml:space="preserve">Pharmacy </w:t>
      </w:r>
      <w:r>
        <w:rPr>
          <w:b/>
          <w:bCs/>
          <w:sz w:val="28"/>
          <w:szCs w:val="28"/>
        </w:rPr>
        <w:t>d</w:t>
      </w:r>
      <w:r w:rsidRPr="00116848">
        <w:rPr>
          <w:b/>
          <w:bCs/>
          <w:sz w:val="28"/>
          <w:szCs w:val="28"/>
        </w:rPr>
        <w:t>etails, escalations, plans and potentially impacted organisations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B733BA" w14:paraId="24F6FD82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96EA684" w14:textId="50FE02BF" w:rsidR="00B733BA" w:rsidRPr="008D70D1" w:rsidRDefault="00B733BA" w:rsidP="008D70D1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8D70D1" w14:paraId="5E022BE5" w14:textId="77777777" w:rsidTr="00E33652">
        <w:tc>
          <w:tcPr>
            <w:tcW w:w="5800" w:type="dxa"/>
          </w:tcPr>
          <w:p w14:paraId="7EB922F3" w14:textId="67DC9BA0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1F7EC96D" w14:textId="077D6911" w:rsidR="008D70D1" w:rsidRPr="008D70D1" w:rsidRDefault="008D70D1" w:rsidP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8D70D1" w14:paraId="65840AAC" w14:textId="77777777" w:rsidTr="00E33652">
        <w:tc>
          <w:tcPr>
            <w:tcW w:w="5800" w:type="dxa"/>
          </w:tcPr>
          <w:p w14:paraId="145ACD1B" w14:textId="55F2204E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A7B4146" w14:textId="05422781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8D70D1" w14:paraId="3024695C" w14:textId="77777777" w:rsidTr="00E33652">
        <w:tc>
          <w:tcPr>
            <w:tcW w:w="9006" w:type="dxa"/>
            <w:gridSpan w:val="2"/>
            <w:shd w:val="clear" w:color="auto" w:fill="auto"/>
          </w:tcPr>
          <w:p w14:paraId="5A84B519" w14:textId="3564F976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8D70D1" w14:paraId="020FE70F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87F98A5" w14:textId="7507B6AA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2A6538" w14:paraId="3E0A9751" w14:textId="77777777" w:rsidTr="00E33652">
        <w:tc>
          <w:tcPr>
            <w:tcW w:w="9006" w:type="dxa"/>
            <w:gridSpan w:val="2"/>
          </w:tcPr>
          <w:p w14:paraId="5C04C51B" w14:textId="77777777" w:rsidR="002A6538" w:rsidRDefault="002A6538"/>
        </w:tc>
      </w:tr>
      <w:tr w:rsidR="002A6538" w14:paraId="69DDD53F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6A9B8A" w14:textId="62FEA15D" w:rsidR="002A6538" w:rsidRPr="002A6538" w:rsidRDefault="002A6538">
            <w:pPr>
              <w:rPr>
                <w:b/>
                <w:bCs/>
              </w:rPr>
            </w:pPr>
            <w:bookmarkStart w:id="0" w:name="_Hlk53071238"/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2A6538" w14:paraId="46D4C1F3" w14:textId="77777777" w:rsidTr="00966A38">
        <w:tc>
          <w:tcPr>
            <w:tcW w:w="9006" w:type="dxa"/>
            <w:gridSpan w:val="2"/>
            <w:tcBorders>
              <w:bottom w:val="nil"/>
            </w:tcBorders>
          </w:tcPr>
          <w:p w14:paraId="49AB0A58" w14:textId="77777777" w:rsidR="002A6538" w:rsidRDefault="002A6538"/>
          <w:p w14:paraId="63B280BC" w14:textId="77777777" w:rsidR="002A6538" w:rsidRDefault="002A6538"/>
          <w:p w14:paraId="1F94FD9D" w14:textId="77777777" w:rsidR="002A6538" w:rsidRDefault="002A6538"/>
          <w:p w14:paraId="67A31380" w14:textId="77777777" w:rsidR="002A6538" w:rsidRDefault="002A6538"/>
          <w:p w14:paraId="287668D9" w14:textId="77777777" w:rsidR="002A6538" w:rsidRDefault="002A6538"/>
          <w:p w14:paraId="7B5308D0" w14:textId="77777777" w:rsidR="002A6538" w:rsidRDefault="002A6538"/>
          <w:p w14:paraId="152BA7E5" w14:textId="3B860B39" w:rsidR="002A6538" w:rsidRDefault="002A6538"/>
        </w:tc>
      </w:tr>
      <w:bookmarkEnd w:id="0"/>
      <w:tr w:rsidR="00B733BA" w14:paraId="4049A91A" w14:textId="77777777" w:rsidTr="00966A38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DDD5D1B" w14:textId="6926669C" w:rsidR="00B733BA" w:rsidRPr="00B733BA" w:rsidRDefault="00B733BA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B733BA" w14:paraId="7A6E304F" w14:textId="77777777" w:rsidTr="00E33652">
        <w:tc>
          <w:tcPr>
            <w:tcW w:w="5800" w:type="dxa"/>
          </w:tcPr>
          <w:p w14:paraId="08D33FA8" w14:textId="2DDF23A1" w:rsidR="00B733BA" w:rsidRDefault="00B733BA">
            <w:r>
              <w:t>Pharmacy name:</w:t>
            </w:r>
          </w:p>
        </w:tc>
        <w:tc>
          <w:tcPr>
            <w:tcW w:w="3206" w:type="dxa"/>
          </w:tcPr>
          <w:p w14:paraId="2B3DBC51" w14:textId="0E86E969" w:rsidR="00B733BA" w:rsidRDefault="00B733BA">
            <w:r>
              <w:t>Postcode:</w:t>
            </w:r>
          </w:p>
        </w:tc>
      </w:tr>
      <w:tr w:rsidR="00B733BA" w14:paraId="7BC212D6" w14:textId="77777777" w:rsidTr="00E33652">
        <w:tc>
          <w:tcPr>
            <w:tcW w:w="5800" w:type="dxa"/>
          </w:tcPr>
          <w:p w14:paraId="51E58DFC" w14:textId="5E590D9C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6E84E7EB" w14:textId="196C05F2" w:rsidR="00B733BA" w:rsidRDefault="00B733BA" w:rsidP="00B733BA">
            <w:r>
              <w:t>Postcode:</w:t>
            </w:r>
          </w:p>
        </w:tc>
      </w:tr>
      <w:tr w:rsidR="00B733BA" w14:paraId="6B1935AE" w14:textId="77777777" w:rsidTr="00E33652">
        <w:tc>
          <w:tcPr>
            <w:tcW w:w="5800" w:type="dxa"/>
          </w:tcPr>
          <w:p w14:paraId="6ED225D6" w14:textId="602CDA72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0F026CEB" w14:textId="33C536D5" w:rsidR="00B733BA" w:rsidRDefault="00B733BA" w:rsidP="00B733BA">
            <w:r>
              <w:t>Postcode:</w:t>
            </w:r>
          </w:p>
        </w:tc>
      </w:tr>
      <w:tr w:rsidR="00B733BA" w14:paraId="543FB37D" w14:textId="77777777" w:rsidTr="00E33652">
        <w:tc>
          <w:tcPr>
            <w:tcW w:w="5800" w:type="dxa"/>
          </w:tcPr>
          <w:p w14:paraId="6B21653C" w14:textId="2FD5670A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7B35A674" w14:textId="28DEC66C" w:rsidR="00B733BA" w:rsidRDefault="00B733BA" w:rsidP="00B733BA">
            <w:r>
              <w:t>Postcode:</w:t>
            </w:r>
          </w:p>
        </w:tc>
      </w:tr>
      <w:tr w:rsidR="00B4320C" w:rsidRPr="002A6538" w14:paraId="5EAD84B4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5479C5FE" w14:textId="7C3E83F5" w:rsidR="00B4320C" w:rsidRPr="002A6538" w:rsidRDefault="00B4320C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</w:t>
            </w:r>
            <w:r w:rsidR="000369B7">
              <w:rPr>
                <w:b/>
                <w:bCs/>
              </w:rPr>
              <w:t>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B4320C" w14:paraId="578D8FC9" w14:textId="77777777" w:rsidTr="00E33652">
        <w:tc>
          <w:tcPr>
            <w:tcW w:w="9006" w:type="dxa"/>
            <w:gridSpan w:val="2"/>
          </w:tcPr>
          <w:p w14:paraId="41C8C8A7" w14:textId="77777777" w:rsidR="00B4320C" w:rsidRDefault="00B4320C" w:rsidP="00D0321D"/>
          <w:p w14:paraId="4EC691A6" w14:textId="77777777" w:rsidR="00B4320C" w:rsidRDefault="00B4320C" w:rsidP="00D0321D"/>
          <w:p w14:paraId="32CE651F" w14:textId="77777777" w:rsidR="00B4320C" w:rsidRDefault="00B4320C" w:rsidP="00D0321D"/>
          <w:p w14:paraId="330A2B9B" w14:textId="77777777" w:rsidR="00B4320C" w:rsidRDefault="00B4320C" w:rsidP="00D0321D"/>
          <w:p w14:paraId="627FAFF1" w14:textId="77777777" w:rsidR="00B4320C" w:rsidRDefault="00B4320C" w:rsidP="00D0321D"/>
        </w:tc>
      </w:tr>
      <w:tr w:rsidR="00B733BA" w14:paraId="69818097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F354413" w14:textId="38768E42" w:rsidR="00B733BA" w:rsidRPr="00B733BA" w:rsidRDefault="000C586F" w:rsidP="00B733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Practices</w:t>
            </w:r>
            <w:r w:rsidR="00B733BA"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B733BA" w14:paraId="368FC5A0" w14:textId="77777777" w:rsidTr="00E33652">
        <w:tc>
          <w:tcPr>
            <w:tcW w:w="9006" w:type="dxa"/>
            <w:gridSpan w:val="2"/>
          </w:tcPr>
          <w:p w14:paraId="48D1E01E" w14:textId="77777777" w:rsidR="00B733BA" w:rsidRDefault="00B733BA" w:rsidP="00B733BA"/>
        </w:tc>
      </w:tr>
      <w:tr w:rsidR="00B733BA" w14:paraId="6EA15022" w14:textId="77777777" w:rsidTr="00E33652">
        <w:tc>
          <w:tcPr>
            <w:tcW w:w="9006" w:type="dxa"/>
            <w:gridSpan w:val="2"/>
          </w:tcPr>
          <w:p w14:paraId="19F888B5" w14:textId="77777777" w:rsidR="00B733BA" w:rsidRDefault="00B733BA" w:rsidP="00B733BA"/>
        </w:tc>
      </w:tr>
      <w:tr w:rsidR="00B733BA" w14:paraId="57F859B9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053B88B6" w14:textId="77777777" w:rsidR="00B733BA" w:rsidRDefault="00B733BA" w:rsidP="00B733BA"/>
        </w:tc>
      </w:tr>
      <w:tr w:rsidR="00B4320C" w:rsidRPr="002A6538" w14:paraId="494FF8C7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19E3A" w14:textId="020968C4" w:rsidR="00B4320C" w:rsidRPr="002A6538" w:rsidRDefault="000369B7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 w:rsidR="00782C51"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B4320C" w14:paraId="7951F719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BEBD" w14:textId="77777777" w:rsidR="00B4320C" w:rsidRDefault="00B4320C" w:rsidP="00D0321D"/>
          <w:p w14:paraId="702D2755" w14:textId="77777777" w:rsidR="00B4320C" w:rsidRDefault="00B4320C" w:rsidP="00D0321D"/>
          <w:p w14:paraId="0F4ADD72" w14:textId="77777777" w:rsidR="00B4320C" w:rsidRDefault="00B4320C" w:rsidP="00D0321D"/>
          <w:p w14:paraId="461E11BD" w14:textId="77777777" w:rsidR="00B4320C" w:rsidRDefault="00B4320C" w:rsidP="00D0321D"/>
          <w:p w14:paraId="1B1114A6" w14:textId="77777777" w:rsidR="00B4320C" w:rsidRDefault="00B4320C" w:rsidP="00D0321D"/>
        </w:tc>
      </w:tr>
    </w:tbl>
    <w:p w14:paraId="79153997" w14:textId="4685A164" w:rsidR="008D70D1" w:rsidRDefault="008D70D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1E305E9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F4D93EA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966A38" w14:paraId="7F989F4E" w14:textId="77777777" w:rsidTr="00D0321D">
        <w:tc>
          <w:tcPr>
            <w:tcW w:w="5800" w:type="dxa"/>
          </w:tcPr>
          <w:p w14:paraId="40A96D85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3EDB56AA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0E92D092" w14:textId="77777777" w:rsidTr="00D0321D">
        <w:tc>
          <w:tcPr>
            <w:tcW w:w="5800" w:type="dxa"/>
          </w:tcPr>
          <w:p w14:paraId="1D24749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1A998512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1BEB3FBC" w14:textId="77777777" w:rsidTr="00D0321D">
        <w:tc>
          <w:tcPr>
            <w:tcW w:w="9006" w:type="dxa"/>
            <w:gridSpan w:val="2"/>
            <w:shd w:val="clear" w:color="auto" w:fill="auto"/>
          </w:tcPr>
          <w:p w14:paraId="31581A0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247D35CB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2AF8C3D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04921C4F" w14:textId="77777777" w:rsidTr="00D0321D">
        <w:tc>
          <w:tcPr>
            <w:tcW w:w="9006" w:type="dxa"/>
            <w:gridSpan w:val="2"/>
          </w:tcPr>
          <w:p w14:paraId="728572CD" w14:textId="77777777" w:rsidR="00966A38" w:rsidRDefault="00966A38" w:rsidP="00D0321D"/>
        </w:tc>
      </w:tr>
      <w:tr w:rsidR="00966A38" w14:paraId="72E316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54C3A9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0A17C019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0CEC43AE" w14:textId="77777777" w:rsidR="00966A38" w:rsidRDefault="00966A38" w:rsidP="00D0321D"/>
          <w:p w14:paraId="5EED16CB" w14:textId="77777777" w:rsidR="00966A38" w:rsidRDefault="00966A38" w:rsidP="00D0321D"/>
          <w:p w14:paraId="48904682" w14:textId="77777777" w:rsidR="00966A38" w:rsidRDefault="00966A38" w:rsidP="00D0321D"/>
          <w:p w14:paraId="61EDBE1E" w14:textId="77777777" w:rsidR="00966A38" w:rsidRDefault="00966A38" w:rsidP="00D0321D"/>
          <w:p w14:paraId="78A37D61" w14:textId="77777777" w:rsidR="00966A38" w:rsidRDefault="00966A38" w:rsidP="00D0321D"/>
          <w:p w14:paraId="330DF570" w14:textId="77777777" w:rsidR="00966A38" w:rsidRDefault="00966A38" w:rsidP="00D0321D"/>
          <w:p w14:paraId="398DA5A0" w14:textId="77777777" w:rsidR="00966A38" w:rsidRDefault="00966A38" w:rsidP="00D0321D"/>
        </w:tc>
      </w:tr>
      <w:tr w:rsidR="00966A38" w14:paraId="1650AAEB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C3131CF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EEDB4C1" w14:textId="77777777" w:rsidTr="00D0321D">
        <w:tc>
          <w:tcPr>
            <w:tcW w:w="5800" w:type="dxa"/>
          </w:tcPr>
          <w:p w14:paraId="2FB9AF3F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184CE5F" w14:textId="77777777" w:rsidR="00966A38" w:rsidRDefault="00966A38" w:rsidP="00D0321D">
            <w:r>
              <w:t>Postcode:</w:t>
            </w:r>
          </w:p>
        </w:tc>
      </w:tr>
      <w:tr w:rsidR="00966A38" w14:paraId="0A2E7F1F" w14:textId="77777777" w:rsidTr="00D0321D">
        <w:tc>
          <w:tcPr>
            <w:tcW w:w="5800" w:type="dxa"/>
          </w:tcPr>
          <w:p w14:paraId="603C2A54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7F30B220" w14:textId="77777777" w:rsidR="00966A38" w:rsidRDefault="00966A38" w:rsidP="00D0321D">
            <w:r>
              <w:t>Postcode:</w:t>
            </w:r>
          </w:p>
        </w:tc>
      </w:tr>
      <w:tr w:rsidR="00966A38" w14:paraId="6A1C6BC6" w14:textId="77777777" w:rsidTr="00D0321D">
        <w:tc>
          <w:tcPr>
            <w:tcW w:w="5800" w:type="dxa"/>
          </w:tcPr>
          <w:p w14:paraId="34CF87B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896BEA5" w14:textId="77777777" w:rsidR="00966A38" w:rsidRDefault="00966A38" w:rsidP="00D0321D">
            <w:r>
              <w:t>Postcode:</w:t>
            </w:r>
          </w:p>
        </w:tc>
      </w:tr>
      <w:tr w:rsidR="00966A38" w14:paraId="77B02001" w14:textId="77777777" w:rsidTr="00D0321D">
        <w:tc>
          <w:tcPr>
            <w:tcW w:w="5800" w:type="dxa"/>
          </w:tcPr>
          <w:p w14:paraId="5F5F6EBC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6B27FA09" w14:textId="77777777" w:rsidR="00966A38" w:rsidRDefault="00966A38" w:rsidP="00D0321D">
            <w:r>
              <w:t>Postcode:</w:t>
            </w:r>
          </w:p>
        </w:tc>
      </w:tr>
      <w:tr w:rsidR="00966A38" w:rsidRPr="002A6538" w14:paraId="43767A6C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AC8C691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1E43F675" w14:textId="77777777" w:rsidTr="00D0321D">
        <w:tc>
          <w:tcPr>
            <w:tcW w:w="9006" w:type="dxa"/>
            <w:gridSpan w:val="2"/>
          </w:tcPr>
          <w:p w14:paraId="33436198" w14:textId="77777777" w:rsidR="00966A38" w:rsidRDefault="00966A38" w:rsidP="00D0321D"/>
          <w:p w14:paraId="3B03CE53" w14:textId="77777777" w:rsidR="00966A38" w:rsidRDefault="00966A38" w:rsidP="00D0321D"/>
          <w:p w14:paraId="1C0F1248" w14:textId="77777777" w:rsidR="00966A38" w:rsidRDefault="00966A38" w:rsidP="00D0321D"/>
          <w:p w14:paraId="093D1C9E" w14:textId="77777777" w:rsidR="00966A38" w:rsidRDefault="00966A38" w:rsidP="00D0321D"/>
          <w:p w14:paraId="087F7F51" w14:textId="77777777" w:rsidR="00966A38" w:rsidRDefault="00966A38" w:rsidP="00D0321D"/>
        </w:tc>
      </w:tr>
      <w:tr w:rsidR="00966A38" w14:paraId="6E65474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052AA8A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6D89276" w14:textId="77777777" w:rsidTr="00D0321D">
        <w:tc>
          <w:tcPr>
            <w:tcW w:w="9006" w:type="dxa"/>
            <w:gridSpan w:val="2"/>
          </w:tcPr>
          <w:p w14:paraId="3E6C2BC9" w14:textId="77777777" w:rsidR="00966A38" w:rsidRDefault="00966A38" w:rsidP="00D0321D"/>
        </w:tc>
      </w:tr>
      <w:tr w:rsidR="00966A38" w14:paraId="03576C7C" w14:textId="77777777" w:rsidTr="00D0321D">
        <w:tc>
          <w:tcPr>
            <w:tcW w:w="9006" w:type="dxa"/>
            <w:gridSpan w:val="2"/>
          </w:tcPr>
          <w:p w14:paraId="4D77ADE8" w14:textId="77777777" w:rsidR="00966A38" w:rsidRDefault="00966A38" w:rsidP="00D0321D"/>
        </w:tc>
      </w:tr>
      <w:tr w:rsidR="00966A38" w14:paraId="58853A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4BE9844C" w14:textId="77777777" w:rsidR="00966A38" w:rsidRDefault="00966A38" w:rsidP="00D0321D"/>
        </w:tc>
      </w:tr>
      <w:tr w:rsidR="00966A38" w:rsidRPr="002A6538" w14:paraId="39D2919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B4A6B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66824BC1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E3FD" w14:textId="77777777" w:rsidR="00966A38" w:rsidRDefault="00966A38" w:rsidP="00D0321D"/>
          <w:p w14:paraId="61BF4457" w14:textId="77777777" w:rsidR="00966A38" w:rsidRDefault="00966A38" w:rsidP="00D0321D"/>
          <w:p w14:paraId="01AD98DF" w14:textId="77777777" w:rsidR="00966A38" w:rsidRDefault="00966A38" w:rsidP="00D0321D"/>
          <w:p w14:paraId="7BCE5FA0" w14:textId="77777777" w:rsidR="00966A38" w:rsidRDefault="00966A38" w:rsidP="00D0321D"/>
          <w:p w14:paraId="37377B4F" w14:textId="77777777" w:rsidR="00966A38" w:rsidRDefault="00966A38" w:rsidP="00D0321D"/>
        </w:tc>
      </w:tr>
    </w:tbl>
    <w:p w14:paraId="033DFF71" w14:textId="2FA124F3" w:rsidR="008D70D1" w:rsidRDefault="008D70D1"/>
    <w:p w14:paraId="54133F17" w14:textId="016833C5" w:rsidR="00966A38" w:rsidRDefault="00966A38"/>
    <w:p w14:paraId="1596BAF3" w14:textId="528EC076" w:rsidR="00966A38" w:rsidRDefault="00966A38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530C3DBD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6AC8236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Pharmacy Details</w:t>
            </w:r>
          </w:p>
        </w:tc>
      </w:tr>
      <w:tr w:rsidR="00966A38" w14:paraId="57CF5840" w14:textId="77777777" w:rsidTr="00D0321D">
        <w:tc>
          <w:tcPr>
            <w:tcW w:w="5800" w:type="dxa"/>
          </w:tcPr>
          <w:p w14:paraId="17A959B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56E2D9EE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1348BF45" w14:textId="77777777" w:rsidTr="00D0321D">
        <w:tc>
          <w:tcPr>
            <w:tcW w:w="5800" w:type="dxa"/>
          </w:tcPr>
          <w:p w14:paraId="48797274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628B8DC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37AA4458" w14:textId="77777777" w:rsidTr="00D0321D">
        <w:tc>
          <w:tcPr>
            <w:tcW w:w="9006" w:type="dxa"/>
            <w:gridSpan w:val="2"/>
            <w:shd w:val="clear" w:color="auto" w:fill="auto"/>
          </w:tcPr>
          <w:p w14:paraId="68DE6A8B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71BE6F34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1A0CA26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3B38FE82" w14:textId="77777777" w:rsidTr="00D0321D">
        <w:tc>
          <w:tcPr>
            <w:tcW w:w="9006" w:type="dxa"/>
            <w:gridSpan w:val="2"/>
          </w:tcPr>
          <w:p w14:paraId="31BD036B" w14:textId="77777777" w:rsidR="00966A38" w:rsidRDefault="00966A38" w:rsidP="00D0321D"/>
        </w:tc>
      </w:tr>
      <w:tr w:rsidR="00966A38" w14:paraId="545073C6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888484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66EFB8E0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2D765922" w14:textId="77777777" w:rsidR="00966A38" w:rsidRDefault="00966A38" w:rsidP="00D0321D"/>
          <w:p w14:paraId="30463DE7" w14:textId="77777777" w:rsidR="00966A38" w:rsidRDefault="00966A38" w:rsidP="00D0321D"/>
          <w:p w14:paraId="11C18483" w14:textId="77777777" w:rsidR="00966A38" w:rsidRDefault="00966A38" w:rsidP="00D0321D"/>
          <w:p w14:paraId="480554E7" w14:textId="77777777" w:rsidR="00966A38" w:rsidRDefault="00966A38" w:rsidP="00D0321D"/>
          <w:p w14:paraId="0F970E6B" w14:textId="77777777" w:rsidR="00966A38" w:rsidRDefault="00966A38" w:rsidP="00D0321D"/>
          <w:p w14:paraId="3110D2F3" w14:textId="77777777" w:rsidR="00966A38" w:rsidRDefault="00966A38" w:rsidP="00D0321D"/>
          <w:p w14:paraId="6D7970F8" w14:textId="77777777" w:rsidR="00966A38" w:rsidRDefault="00966A38" w:rsidP="00D0321D"/>
        </w:tc>
      </w:tr>
      <w:tr w:rsidR="00966A38" w14:paraId="785B732D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594610A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DDC0454" w14:textId="77777777" w:rsidTr="00D0321D">
        <w:tc>
          <w:tcPr>
            <w:tcW w:w="5800" w:type="dxa"/>
          </w:tcPr>
          <w:p w14:paraId="675E8E8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318F3474" w14:textId="77777777" w:rsidR="00966A38" w:rsidRDefault="00966A38" w:rsidP="00D0321D">
            <w:r>
              <w:t>Postcode:</w:t>
            </w:r>
          </w:p>
        </w:tc>
      </w:tr>
      <w:tr w:rsidR="00966A38" w14:paraId="035758B0" w14:textId="77777777" w:rsidTr="00D0321D">
        <w:tc>
          <w:tcPr>
            <w:tcW w:w="5800" w:type="dxa"/>
          </w:tcPr>
          <w:p w14:paraId="5C9F0193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5B0C564B" w14:textId="77777777" w:rsidR="00966A38" w:rsidRDefault="00966A38" w:rsidP="00D0321D">
            <w:r>
              <w:t>Postcode:</w:t>
            </w:r>
          </w:p>
        </w:tc>
      </w:tr>
      <w:tr w:rsidR="00966A38" w14:paraId="68CC1EC3" w14:textId="77777777" w:rsidTr="00D0321D">
        <w:tc>
          <w:tcPr>
            <w:tcW w:w="5800" w:type="dxa"/>
          </w:tcPr>
          <w:p w14:paraId="48F1F875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5D573E7" w14:textId="77777777" w:rsidR="00966A38" w:rsidRDefault="00966A38" w:rsidP="00D0321D">
            <w:r>
              <w:t>Postcode:</w:t>
            </w:r>
          </w:p>
        </w:tc>
      </w:tr>
      <w:tr w:rsidR="00966A38" w14:paraId="44CE3EF5" w14:textId="77777777" w:rsidTr="00D0321D">
        <w:tc>
          <w:tcPr>
            <w:tcW w:w="5800" w:type="dxa"/>
          </w:tcPr>
          <w:p w14:paraId="79C5015E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5D26DE2" w14:textId="77777777" w:rsidR="00966A38" w:rsidRDefault="00966A38" w:rsidP="00D0321D">
            <w:r>
              <w:t>Postcode:</w:t>
            </w:r>
          </w:p>
        </w:tc>
      </w:tr>
      <w:tr w:rsidR="00966A38" w:rsidRPr="002A6538" w14:paraId="645FC15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7521E43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43C89483" w14:textId="77777777" w:rsidTr="00D0321D">
        <w:tc>
          <w:tcPr>
            <w:tcW w:w="9006" w:type="dxa"/>
            <w:gridSpan w:val="2"/>
          </w:tcPr>
          <w:p w14:paraId="4888E7A5" w14:textId="77777777" w:rsidR="00966A38" w:rsidRDefault="00966A38" w:rsidP="00D0321D"/>
          <w:p w14:paraId="472B71E5" w14:textId="77777777" w:rsidR="00966A38" w:rsidRDefault="00966A38" w:rsidP="00D0321D"/>
          <w:p w14:paraId="68BD2692" w14:textId="77777777" w:rsidR="00966A38" w:rsidRDefault="00966A38" w:rsidP="00D0321D"/>
          <w:p w14:paraId="3B7D9AB6" w14:textId="77777777" w:rsidR="00966A38" w:rsidRDefault="00966A38" w:rsidP="00D0321D"/>
          <w:p w14:paraId="5CA512A1" w14:textId="77777777" w:rsidR="00966A38" w:rsidRDefault="00966A38" w:rsidP="00D0321D"/>
        </w:tc>
      </w:tr>
      <w:tr w:rsidR="00966A38" w14:paraId="020BCF37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00F64042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07BE67A" w14:textId="77777777" w:rsidTr="00D0321D">
        <w:tc>
          <w:tcPr>
            <w:tcW w:w="9006" w:type="dxa"/>
            <w:gridSpan w:val="2"/>
          </w:tcPr>
          <w:p w14:paraId="1A191D0B" w14:textId="77777777" w:rsidR="00966A38" w:rsidRDefault="00966A38" w:rsidP="00D0321D"/>
        </w:tc>
      </w:tr>
      <w:tr w:rsidR="00966A38" w14:paraId="5AD85BC4" w14:textId="77777777" w:rsidTr="00D0321D">
        <w:tc>
          <w:tcPr>
            <w:tcW w:w="9006" w:type="dxa"/>
            <w:gridSpan w:val="2"/>
          </w:tcPr>
          <w:p w14:paraId="3C45BFB5" w14:textId="77777777" w:rsidR="00966A38" w:rsidRDefault="00966A38" w:rsidP="00D0321D"/>
        </w:tc>
      </w:tr>
      <w:tr w:rsidR="00966A38" w14:paraId="3672EB6C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39456650" w14:textId="77777777" w:rsidR="00966A38" w:rsidRDefault="00966A38" w:rsidP="00D0321D"/>
        </w:tc>
      </w:tr>
      <w:tr w:rsidR="00966A38" w:rsidRPr="002A6538" w14:paraId="2E4FCDB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E5856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7250BA1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6DC1" w14:textId="77777777" w:rsidR="00966A38" w:rsidRDefault="00966A38" w:rsidP="00D0321D"/>
          <w:p w14:paraId="47435164" w14:textId="77777777" w:rsidR="00966A38" w:rsidRDefault="00966A38" w:rsidP="00D0321D"/>
          <w:p w14:paraId="7C963FB8" w14:textId="77777777" w:rsidR="00966A38" w:rsidRDefault="00966A38" w:rsidP="00D0321D"/>
          <w:p w14:paraId="2B17603E" w14:textId="77777777" w:rsidR="00966A38" w:rsidRDefault="00966A38" w:rsidP="00D0321D"/>
          <w:p w14:paraId="3AD401AA" w14:textId="77777777" w:rsidR="00966A38" w:rsidRDefault="00966A38" w:rsidP="00D0321D"/>
        </w:tc>
      </w:tr>
    </w:tbl>
    <w:p w14:paraId="497A5F72" w14:textId="77777777" w:rsidR="00966A38" w:rsidRDefault="00966A38"/>
    <w:p w14:paraId="7A975642" w14:textId="626FB90A" w:rsidR="00116848" w:rsidRDefault="00116848"/>
    <w:p w14:paraId="0E545670" w14:textId="7B885470" w:rsidR="00113DE9" w:rsidRDefault="00113DE9" w:rsidP="003B5AEA">
      <w:r w:rsidRPr="003B5AEA">
        <w:rPr>
          <w:i/>
          <w:iCs/>
          <w:highlight w:val="lightGray"/>
        </w:rPr>
        <w:t xml:space="preserve">Copy and paste </w:t>
      </w:r>
      <w:r w:rsidR="00FE767D" w:rsidRPr="003B5AEA">
        <w:rPr>
          <w:i/>
          <w:iCs/>
          <w:highlight w:val="lightGray"/>
        </w:rPr>
        <w:t>additional pharmacy details tables as required.</w:t>
      </w:r>
    </w:p>
    <w:sectPr w:rsidR="00113DE9" w:rsidSect="00D45540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C863" w14:textId="77777777" w:rsidR="00C4269C" w:rsidRDefault="00C4269C" w:rsidP="00116848">
      <w:pPr>
        <w:spacing w:after="0" w:line="240" w:lineRule="auto"/>
      </w:pPr>
      <w:r>
        <w:separator/>
      </w:r>
    </w:p>
  </w:endnote>
  <w:endnote w:type="continuationSeparator" w:id="0">
    <w:p w14:paraId="460C2846" w14:textId="77777777" w:rsidR="00C4269C" w:rsidRDefault="00C4269C" w:rsidP="001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68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3DAA2" w14:textId="132D2F9D" w:rsidR="00116848" w:rsidRDefault="00116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56FC" w14:textId="77777777" w:rsidR="00C4269C" w:rsidRDefault="00C4269C" w:rsidP="00116848">
      <w:pPr>
        <w:spacing w:after="0" w:line="240" w:lineRule="auto"/>
      </w:pPr>
      <w:r>
        <w:separator/>
      </w:r>
    </w:p>
  </w:footnote>
  <w:footnote w:type="continuationSeparator" w:id="0">
    <w:p w14:paraId="1E6D5C0E" w14:textId="77777777" w:rsidR="00C4269C" w:rsidRDefault="00C4269C" w:rsidP="0011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446"/>
    <w:multiLevelType w:val="hybridMultilevel"/>
    <w:tmpl w:val="0764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D"/>
    <w:rsid w:val="000369B7"/>
    <w:rsid w:val="00043833"/>
    <w:rsid w:val="000826FC"/>
    <w:rsid w:val="000C586F"/>
    <w:rsid w:val="00113DE9"/>
    <w:rsid w:val="00116848"/>
    <w:rsid w:val="00172E6D"/>
    <w:rsid w:val="001C20CF"/>
    <w:rsid w:val="002A6538"/>
    <w:rsid w:val="003B5AEA"/>
    <w:rsid w:val="004B7FCD"/>
    <w:rsid w:val="005C7147"/>
    <w:rsid w:val="006C36CC"/>
    <w:rsid w:val="00714AF4"/>
    <w:rsid w:val="00782C51"/>
    <w:rsid w:val="00806126"/>
    <w:rsid w:val="008D70D1"/>
    <w:rsid w:val="00922D91"/>
    <w:rsid w:val="00966A38"/>
    <w:rsid w:val="00966DD8"/>
    <w:rsid w:val="00A306A8"/>
    <w:rsid w:val="00AC24DA"/>
    <w:rsid w:val="00B40651"/>
    <w:rsid w:val="00B4320C"/>
    <w:rsid w:val="00B53EC6"/>
    <w:rsid w:val="00B733BA"/>
    <w:rsid w:val="00C229C9"/>
    <w:rsid w:val="00C4269C"/>
    <w:rsid w:val="00C51DF9"/>
    <w:rsid w:val="00CF09A4"/>
    <w:rsid w:val="00D11B71"/>
    <w:rsid w:val="00D45540"/>
    <w:rsid w:val="00E33652"/>
    <w:rsid w:val="00FE767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A30F8"/>
  <w15:chartTrackingRefBased/>
  <w15:docId w15:val="{453913B3-9800-4E9D-B180-82A8655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48"/>
  </w:style>
  <w:style w:type="paragraph" w:styleId="Footer">
    <w:name w:val="footer"/>
    <w:basedOn w:val="Normal"/>
    <w:link w:val="Foot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48"/>
  </w:style>
  <w:style w:type="paragraph" w:styleId="BalloonText">
    <w:name w:val="Balloon Text"/>
    <w:basedOn w:val="Normal"/>
    <w:link w:val="BalloonTextChar"/>
    <w:uiPriority w:val="99"/>
    <w:semiHidden/>
    <w:unhideWhenUsed/>
    <w:rsid w:val="000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C4A9-CE82-4D00-A99C-5053A4C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Kathryn Jones</cp:lastModifiedBy>
  <cp:revision>2</cp:revision>
  <dcterms:created xsi:type="dcterms:W3CDTF">2020-10-15T10:35:00Z</dcterms:created>
  <dcterms:modified xsi:type="dcterms:W3CDTF">2020-10-15T10:35:00Z</dcterms:modified>
</cp:coreProperties>
</file>